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67" w:rsidRPr="005B20F7" w:rsidRDefault="00892E67" w:rsidP="00892E67">
      <w:pPr>
        <w:ind w:firstLine="284"/>
        <w:jc w:val="center"/>
        <w:rPr>
          <w:b/>
          <w:sz w:val="16"/>
          <w:szCs w:val="16"/>
        </w:rPr>
      </w:pPr>
      <w:r w:rsidRPr="005B20F7">
        <w:rPr>
          <w:b/>
          <w:sz w:val="16"/>
          <w:szCs w:val="16"/>
        </w:rPr>
        <w:t xml:space="preserve">ДОГОВОР </w:t>
      </w:r>
      <w:r>
        <w:rPr>
          <w:b/>
          <w:sz w:val="16"/>
          <w:szCs w:val="16"/>
        </w:rPr>
        <w:t xml:space="preserve"> </w:t>
      </w:r>
      <w:r w:rsidRPr="005B20F7">
        <w:rPr>
          <w:b/>
          <w:sz w:val="16"/>
          <w:szCs w:val="16"/>
        </w:rPr>
        <w:t>ОБ ОКАЗАНИИ ПЛАТНЫХ ОБРАЗОВАТЕЛЬНЫХ УСЛУГ</w:t>
      </w:r>
      <w:r>
        <w:rPr>
          <w:b/>
          <w:sz w:val="16"/>
          <w:szCs w:val="16"/>
        </w:rPr>
        <w:t xml:space="preserve"> ПО РЕАЛИЗАЦИИ                                                                                     ДОПОЛЬНИТЕЛЬНЫХ ОБЩЕРАЗВИВАЮЩИХ ПРОГРАММ</w:t>
      </w:r>
    </w:p>
    <w:p w:rsidR="00892E67" w:rsidRPr="005B20F7" w:rsidRDefault="00892E67" w:rsidP="00892E67">
      <w:pPr>
        <w:ind w:firstLine="284"/>
        <w:jc w:val="center"/>
        <w:rPr>
          <w:sz w:val="16"/>
          <w:szCs w:val="16"/>
        </w:rPr>
      </w:pPr>
      <w:r w:rsidRPr="005B20F7">
        <w:rPr>
          <w:b/>
          <w:sz w:val="16"/>
          <w:szCs w:val="16"/>
        </w:rPr>
        <w:t xml:space="preserve">Муниципальным бюджетным дошкольным образовательным учреждением детским садом № </w:t>
      </w:r>
      <w:smartTag w:uri="urn:schemas-microsoft-com:office:smarttags" w:element="metricconverter">
        <w:smartTagPr>
          <w:attr w:name="ProductID" w:val="103 г"/>
        </w:smartTagPr>
        <w:r w:rsidRPr="005B20F7">
          <w:rPr>
            <w:b/>
            <w:sz w:val="16"/>
            <w:szCs w:val="16"/>
          </w:rPr>
          <w:t>103 г</w:t>
        </w:r>
      </w:smartTag>
      <w:r w:rsidRPr="005B20F7">
        <w:rPr>
          <w:b/>
          <w:sz w:val="16"/>
          <w:szCs w:val="16"/>
        </w:rPr>
        <w:t>. Пензы «Ласточка»</w:t>
      </w:r>
    </w:p>
    <w:p w:rsidR="00892E67" w:rsidRPr="005B20F7" w:rsidRDefault="00892E67" w:rsidP="00892E67">
      <w:pPr>
        <w:ind w:firstLine="284"/>
        <w:jc w:val="right"/>
        <w:rPr>
          <w:sz w:val="16"/>
          <w:szCs w:val="16"/>
        </w:rPr>
      </w:pPr>
      <w:r w:rsidRPr="005B20F7">
        <w:rPr>
          <w:sz w:val="16"/>
          <w:szCs w:val="16"/>
        </w:rPr>
        <w:t xml:space="preserve">        «____» ________________20</w:t>
      </w:r>
      <w:r>
        <w:rPr>
          <w:sz w:val="16"/>
          <w:szCs w:val="16"/>
        </w:rPr>
        <w:t xml:space="preserve">2  </w:t>
      </w:r>
      <w:r w:rsidRPr="005B20F7">
        <w:rPr>
          <w:sz w:val="16"/>
          <w:szCs w:val="16"/>
        </w:rPr>
        <w:t>__ г.</w:t>
      </w:r>
    </w:p>
    <w:p w:rsidR="00892E67" w:rsidRPr="00AB2857" w:rsidRDefault="00892E67" w:rsidP="00892E67">
      <w:pPr>
        <w:tabs>
          <w:tab w:val="left" w:pos="540"/>
        </w:tabs>
        <w:ind w:firstLine="567"/>
        <w:jc w:val="both"/>
        <w:rPr>
          <w:sz w:val="16"/>
          <w:szCs w:val="16"/>
        </w:rPr>
      </w:pPr>
    </w:p>
    <w:p w:rsidR="00892E67" w:rsidRPr="00AB2857" w:rsidRDefault="00892E67" w:rsidP="00892E67">
      <w:pPr>
        <w:widowControl w:val="0"/>
        <w:tabs>
          <w:tab w:val="left" w:pos="284"/>
        </w:tabs>
        <w:autoSpaceDE w:val="0"/>
        <w:autoSpaceDN w:val="0"/>
        <w:adjustRightInd w:val="0"/>
        <w:jc w:val="both"/>
        <w:rPr>
          <w:sz w:val="16"/>
          <w:szCs w:val="16"/>
        </w:rPr>
      </w:pPr>
      <w:r>
        <w:rPr>
          <w:sz w:val="16"/>
          <w:szCs w:val="16"/>
        </w:rPr>
        <w:t xml:space="preserve">             </w:t>
      </w:r>
      <w:r w:rsidRPr="00AB2857">
        <w:rPr>
          <w:sz w:val="16"/>
          <w:szCs w:val="16"/>
        </w:rPr>
        <w:t xml:space="preserve"> </w:t>
      </w:r>
      <w:proofErr w:type="gramStart"/>
      <w:r w:rsidRPr="00AB2857">
        <w:rPr>
          <w:sz w:val="16"/>
          <w:szCs w:val="16"/>
        </w:rPr>
        <w:t xml:space="preserve">Муниципальное  бюджетное  дошкольное  образовательное учреждение детский сад № </w:t>
      </w:r>
      <w:smartTag w:uri="urn:schemas-microsoft-com:office:smarttags" w:element="metricconverter">
        <w:smartTagPr>
          <w:attr w:name="ProductID" w:val="103 г"/>
        </w:smartTagPr>
        <w:r w:rsidRPr="00AB2857">
          <w:rPr>
            <w:sz w:val="16"/>
            <w:szCs w:val="16"/>
          </w:rPr>
          <w:t>103 г</w:t>
        </w:r>
      </w:smartTag>
      <w:r w:rsidRPr="00AB2857">
        <w:rPr>
          <w:sz w:val="16"/>
          <w:szCs w:val="16"/>
        </w:rPr>
        <w:t>. Пензы «Ласточка»  (МБДОУ № 103   г. Пензы «Ласточка»)   (в дальней</w:t>
      </w:r>
      <w:r w:rsidR="009860C2">
        <w:rPr>
          <w:sz w:val="16"/>
          <w:szCs w:val="16"/>
        </w:rPr>
        <w:t xml:space="preserve">шем - Исполнитель), расположенное </w:t>
      </w:r>
      <w:r w:rsidRPr="00AB2857">
        <w:rPr>
          <w:sz w:val="16"/>
          <w:szCs w:val="16"/>
        </w:rPr>
        <w:t xml:space="preserve"> по адресу:</w:t>
      </w:r>
      <w:r w:rsidR="004309A7">
        <w:rPr>
          <w:sz w:val="16"/>
          <w:szCs w:val="16"/>
        </w:rPr>
        <w:t xml:space="preserve"> </w:t>
      </w:r>
      <w:r w:rsidRPr="00AB2857">
        <w:rPr>
          <w:sz w:val="16"/>
          <w:szCs w:val="16"/>
        </w:rPr>
        <w:t xml:space="preserve">г. Пенза, ул. Пушкина, 17 б,  на основании бессрочной лицензии  на образовательную деятельность Серия 58ЛО1  № 0000375,  </w:t>
      </w:r>
      <w:proofErr w:type="spellStart"/>
      <w:r w:rsidRPr="00AB2857">
        <w:rPr>
          <w:sz w:val="16"/>
          <w:szCs w:val="16"/>
        </w:rPr>
        <w:t>рег</w:t>
      </w:r>
      <w:proofErr w:type="spellEnd"/>
      <w:r w:rsidRPr="00AB2857">
        <w:rPr>
          <w:sz w:val="16"/>
          <w:szCs w:val="16"/>
        </w:rPr>
        <w:t>. № 11564 от  07.11. 2014,   выданной Министерством образования  Пензе</w:t>
      </w:r>
      <w:r w:rsidR="009860C2">
        <w:rPr>
          <w:sz w:val="16"/>
          <w:szCs w:val="16"/>
        </w:rPr>
        <w:t>нской области, в лице заведующего</w:t>
      </w:r>
      <w:r w:rsidRPr="00AB2857">
        <w:rPr>
          <w:sz w:val="16"/>
          <w:szCs w:val="16"/>
        </w:rPr>
        <w:t xml:space="preserve"> Чернецовой Светланы Валентиновны, действующе</w:t>
      </w:r>
      <w:r w:rsidR="009860C2">
        <w:rPr>
          <w:sz w:val="16"/>
          <w:szCs w:val="16"/>
        </w:rPr>
        <w:t>го</w:t>
      </w:r>
      <w:r w:rsidRPr="00AB2857">
        <w:rPr>
          <w:sz w:val="16"/>
          <w:szCs w:val="16"/>
        </w:rPr>
        <w:t xml:space="preserve"> на  основании  Устава Исполнителя, с</w:t>
      </w:r>
      <w:proofErr w:type="gramEnd"/>
      <w:r w:rsidRPr="00AB2857">
        <w:rPr>
          <w:sz w:val="16"/>
          <w:szCs w:val="16"/>
        </w:rPr>
        <w:t xml:space="preserve"> одной стороны, и одного из родителя (законного представителя) ______________________________________________________________________________________________________________</w:t>
      </w:r>
      <w:r>
        <w:rPr>
          <w:sz w:val="16"/>
          <w:szCs w:val="16"/>
        </w:rPr>
        <w:t>________________</w:t>
      </w:r>
      <w:r w:rsidRPr="00AB2857">
        <w:rPr>
          <w:sz w:val="16"/>
          <w:szCs w:val="16"/>
        </w:rPr>
        <w:t>___________</w:t>
      </w:r>
    </w:p>
    <w:p w:rsidR="00892E67" w:rsidRPr="00AB2857" w:rsidRDefault="00892E67" w:rsidP="00892E67">
      <w:pPr>
        <w:tabs>
          <w:tab w:val="left" w:pos="540"/>
        </w:tabs>
        <w:jc w:val="both"/>
        <w:rPr>
          <w:sz w:val="16"/>
          <w:szCs w:val="16"/>
        </w:rPr>
      </w:pPr>
      <w:r w:rsidRPr="00AB2857">
        <w:rPr>
          <w:sz w:val="16"/>
          <w:szCs w:val="16"/>
        </w:rPr>
        <w:t xml:space="preserve">(в дальнейшем - Заказчик) </w:t>
      </w:r>
      <w:proofErr w:type="gramStart"/>
      <w:r w:rsidRPr="00AB2857">
        <w:rPr>
          <w:sz w:val="16"/>
          <w:szCs w:val="16"/>
        </w:rPr>
        <w:t>обучающегося</w:t>
      </w:r>
      <w:proofErr w:type="gramEnd"/>
      <w:r w:rsidRPr="00AB2857">
        <w:rPr>
          <w:sz w:val="16"/>
          <w:szCs w:val="16"/>
        </w:rPr>
        <w:t xml:space="preserve"> __________________________________________________________________________________________________, проживающего по адресу ________________________________________________________________________________________________________________,</w:t>
      </w:r>
    </w:p>
    <w:p w:rsidR="00892E67" w:rsidRPr="00AB2857" w:rsidRDefault="00892E67" w:rsidP="00892E67">
      <w:pPr>
        <w:tabs>
          <w:tab w:val="left" w:pos="540"/>
        </w:tabs>
        <w:jc w:val="both"/>
        <w:rPr>
          <w:sz w:val="16"/>
          <w:szCs w:val="16"/>
        </w:rPr>
      </w:pPr>
      <w:proofErr w:type="gramStart"/>
      <w:r w:rsidRPr="00AB2857">
        <w:rPr>
          <w:sz w:val="16"/>
          <w:szCs w:val="16"/>
        </w:rPr>
        <w:t>с  другой  стороны,  заключили  в соответствии с  Законами Российской</w:t>
      </w:r>
      <w:r w:rsidR="009860C2">
        <w:rPr>
          <w:sz w:val="16"/>
          <w:szCs w:val="16"/>
        </w:rPr>
        <w:t xml:space="preserve"> </w:t>
      </w:r>
      <w:r w:rsidRPr="00AB2857">
        <w:rPr>
          <w:sz w:val="16"/>
          <w:szCs w:val="16"/>
        </w:rPr>
        <w:t>Федерации</w:t>
      </w:r>
      <w:r w:rsidR="009860C2">
        <w:rPr>
          <w:sz w:val="16"/>
          <w:szCs w:val="16"/>
        </w:rPr>
        <w:t xml:space="preserve"> </w:t>
      </w:r>
      <w:r w:rsidRPr="00AB2857">
        <w:rPr>
          <w:sz w:val="16"/>
          <w:szCs w:val="16"/>
        </w:rPr>
        <w:t>«Об</w:t>
      </w:r>
      <w:r w:rsidR="009860C2">
        <w:rPr>
          <w:sz w:val="16"/>
          <w:szCs w:val="16"/>
        </w:rPr>
        <w:t xml:space="preserve"> </w:t>
      </w:r>
      <w:r w:rsidRPr="00AB2857">
        <w:rPr>
          <w:sz w:val="16"/>
          <w:szCs w:val="16"/>
        </w:rPr>
        <w:t>образовании</w:t>
      </w:r>
      <w:r>
        <w:rPr>
          <w:sz w:val="16"/>
          <w:szCs w:val="16"/>
        </w:rPr>
        <w:t xml:space="preserve"> в Российской Федерации</w:t>
      </w:r>
      <w:r w:rsidRPr="00AB2857">
        <w:rPr>
          <w:sz w:val="16"/>
          <w:szCs w:val="16"/>
        </w:rPr>
        <w:t>»</w:t>
      </w:r>
      <w:r w:rsidR="009860C2">
        <w:rPr>
          <w:sz w:val="16"/>
          <w:szCs w:val="16"/>
        </w:rPr>
        <w:t xml:space="preserve"> </w:t>
      </w:r>
      <w:r w:rsidRPr="00AB2857">
        <w:rPr>
          <w:sz w:val="16"/>
          <w:szCs w:val="16"/>
        </w:rPr>
        <w:t xml:space="preserve">и  «О  защите  прав потребителей», </w:t>
      </w:r>
      <w:r>
        <w:rPr>
          <w:sz w:val="16"/>
          <w:szCs w:val="16"/>
        </w:rPr>
        <w:t xml:space="preserve"> </w:t>
      </w:r>
      <w:r w:rsidRPr="00E25889">
        <w:rPr>
          <w:sz w:val="16"/>
          <w:szCs w:val="16"/>
        </w:rPr>
        <w:t xml:space="preserve">с постановлением </w:t>
      </w:r>
      <w:r w:rsidRPr="009C499F">
        <w:rPr>
          <w:bCs/>
          <w:sz w:val="16"/>
          <w:szCs w:val="16"/>
        </w:rPr>
        <w:t>Правительства РФ</w:t>
      </w:r>
      <w:r w:rsidRPr="00E25889">
        <w:rPr>
          <w:bCs/>
          <w:sz w:val="16"/>
          <w:szCs w:val="16"/>
        </w:rPr>
        <w:t xml:space="preserve"> от 15 сентября 2020 г. № 1441 «</w:t>
      </w:r>
      <w:r w:rsidRPr="009C499F">
        <w:rPr>
          <w:bCs/>
          <w:sz w:val="16"/>
          <w:szCs w:val="16"/>
        </w:rPr>
        <w:t>Об утверждении Правил оказания платных образовательных услуг</w:t>
      </w:r>
      <w:r w:rsidRPr="00E25889">
        <w:rPr>
          <w:bCs/>
          <w:sz w:val="16"/>
          <w:szCs w:val="16"/>
        </w:rPr>
        <w:t>»</w:t>
      </w:r>
      <w:r>
        <w:rPr>
          <w:sz w:val="16"/>
          <w:szCs w:val="16"/>
        </w:rPr>
        <w:t xml:space="preserve">,               </w:t>
      </w:r>
      <w:r w:rsidRPr="00E25889">
        <w:rPr>
          <w:sz w:val="16"/>
          <w:szCs w:val="16"/>
        </w:rPr>
        <w:t xml:space="preserve"> </w:t>
      </w:r>
      <w:r w:rsidRPr="00AB2857">
        <w:rPr>
          <w:sz w:val="16"/>
          <w:szCs w:val="16"/>
        </w:rPr>
        <w:t>с постановлениями Администрации города Пензы от 17.08.2017 №1505/1</w:t>
      </w:r>
      <w:r>
        <w:rPr>
          <w:sz w:val="16"/>
          <w:szCs w:val="16"/>
        </w:rPr>
        <w:t>,</w:t>
      </w:r>
      <w:r w:rsidR="009860C2">
        <w:rPr>
          <w:sz w:val="16"/>
          <w:szCs w:val="16"/>
        </w:rPr>
        <w:t xml:space="preserve"> </w:t>
      </w:r>
      <w:r w:rsidRPr="002939CF">
        <w:rPr>
          <w:sz w:val="16"/>
          <w:szCs w:val="16"/>
        </w:rPr>
        <w:t>от 21.06.2022 №863/4</w:t>
      </w:r>
      <w:r w:rsidR="009860C2">
        <w:rPr>
          <w:sz w:val="16"/>
          <w:szCs w:val="16"/>
        </w:rPr>
        <w:t xml:space="preserve"> и от26.08.2024 г №1286/1 </w:t>
      </w:r>
      <w:r w:rsidR="006D4374">
        <w:rPr>
          <w:sz w:val="16"/>
          <w:szCs w:val="16"/>
        </w:rPr>
        <w:t>настоящий Д</w:t>
      </w:r>
      <w:r w:rsidRPr="00AB2857">
        <w:rPr>
          <w:sz w:val="16"/>
          <w:szCs w:val="16"/>
        </w:rPr>
        <w:t xml:space="preserve">оговор </w:t>
      </w:r>
      <w:r w:rsidR="006D4374">
        <w:rPr>
          <w:sz w:val="16"/>
          <w:szCs w:val="16"/>
        </w:rPr>
        <w:t xml:space="preserve">                                              </w:t>
      </w:r>
      <w:r w:rsidRPr="00AB2857">
        <w:rPr>
          <w:sz w:val="16"/>
          <w:szCs w:val="16"/>
        </w:rPr>
        <w:t>о нижеследующем:</w:t>
      </w:r>
      <w:proofErr w:type="gramEnd"/>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1. Предмет Договора</w:t>
      </w:r>
    </w:p>
    <w:p w:rsidR="00892E67" w:rsidRPr="00AB2857" w:rsidRDefault="00892E67" w:rsidP="00892E67">
      <w:pPr>
        <w:pStyle w:val="ConsPlusNonformat"/>
        <w:numPr>
          <w:ilvl w:val="0"/>
          <w:numId w:val="1"/>
        </w:numPr>
        <w:tabs>
          <w:tab w:val="left" w:pos="540"/>
          <w:tab w:val="left" w:pos="851"/>
        </w:tabs>
        <w:ind w:left="0" w:firstLine="567"/>
        <w:jc w:val="both"/>
        <w:rPr>
          <w:rFonts w:ascii="Times New Roman" w:hAnsi="Times New Roman" w:cs="Times New Roman"/>
          <w:sz w:val="16"/>
          <w:szCs w:val="16"/>
        </w:rPr>
      </w:pPr>
      <w:r w:rsidRPr="00AB2857">
        <w:rPr>
          <w:rFonts w:ascii="Times New Roman" w:hAnsi="Times New Roman" w:cs="Times New Roman"/>
          <w:sz w:val="16"/>
          <w:szCs w:val="16"/>
        </w:rPr>
        <w:t xml:space="preserve"> Исполнитель   обязуется   предоставить  платную (</w:t>
      </w:r>
      <w:proofErr w:type="spellStart"/>
      <w:r w:rsidRPr="00AB2857">
        <w:rPr>
          <w:rFonts w:ascii="Times New Roman" w:hAnsi="Times New Roman" w:cs="Times New Roman"/>
          <w:sz w:val="16"/>
          <w:szCs w:val="16"/>
        </w:rPr>
        <w:t>ые</w:t>
      </w:r>
      <w:proofErr w:type="spellEnd"/>
      <w:r w:rsidRPr="00AB2857">
        <w:rPr>
          <w:rFonts w:ascii="Times New Roman" w:hAnsi="Times New Roman" w:cs="Times New Roman"/>
          <w:sz w:val="16"/>
          <w:szCs w:val="16"/>
        </w:rPr>
        <w:t>) образовательную (</w:t>
      </w:r>
      <w:proofErr w:type="spellStart"/>
      <w:r w:rsidRPr="00AB2857">
        <w:rPr>
          <w:rFonts w:ascii="Times New Roman" w:hAnsi="Times New Roman" w:cs="Times New Roman"/>
          <w:sz w:val="16"/>
          <w:szCs w:val="16"/>
        </w:rPr>
        <w:t>ые</w:t>
      </w:r>
      <w:proofErr w:type="spellEnd"/>
      <w:r w:rsidRPr="00AB2857">
        <w:rPr>
          <w:rFonts w:ascii="Times New Roman" w:hAnsi="Times New Roman" w:cs="Times New Roman"/>
          <w:sz w:val="16"/>
          <w:szCs w:val="16"/>
        </w:rPr>
        <w:t xml:space="preserve">)  услугу (и) по </w:t>
      </w:r>
      <w:r>
        <w:rPr>
          <w:rFonts w:ascii="Times New Roman" w:hAnsi="Times New Roman" w:cs="Times New Roman"/>
          <w:sz w:val="16"/>
          <w:szCs w:val="16"/>
        </w:rPr>
        <w:t xml:space="preserve">обучению по </w:t>
      </w:r>
      <w:r w:rsidRPr="00AB2857">
        <w:rPr>
          <w:rFonts w:ascii="Times New Roman" w:hAnsi="Times New Roman" w:cs="Times New Roman"/>
          <w:sz w:val="16"/>
          <w:szCs w:val="16"/>
        </w:rPr>
        <w:t>дополнительной (</w:t>
      </w:r>
      <w:proofErr w:type="spellStart"/>
      <w:r w:rsidRPr="00AB2857">
        <w:rPr>
          <w:rFonts w:ascii="Times New Roman" w:hAnsi="Times New Roman" w:cs="Times New Roman"/>
          <w:sz w:val="16"/>
          <w:szCs w:val="16"/>
        </w:rPr>
        <w:t>ы</w:t>
      </w:r>
      <w:r>
        <w:rPr>
          <w:rFonts w:ascii="Times New Roman" w:hAnsi="Times New Roman" w:cs="Times New Roman"/>
          <w:sz w:val="16"/>
          <w:szCs w:val="16"/>
        </w:rPr>
        <w:t>м</w:t>
      </w:r>
      <w:proofErr w:type="spellEnd"/>
      <w:r>
        <w:rPr>
          <w:rFonts w:ascii="Times New Roman" w:hAnsi="Times New Roman" w:cs="Times New Roman"/>
          <w:sz w:val="16"/>
          <w:szCs w:val="16"/>
        </w:rPr>
        <w:t xml:space="preserve">) </w:t>
      </w:r>
      <w:r w:rsidR="006D4374">
        <w:rPr>
          <w:rFonts w:ascii="Times New Roman" w:hAnsi="Times New Roman" w:cs="Times New Roman"/>
          <w:sz w:val="16"/>
          <w:szCs w:val="16"/>
        </w:rPr>
        <w:t xml:space="preserve"> общеобразовательной (</w:t>
      </w:r>
      <w:proofErr w:type="spellStart"/>
      <w:r w:rsidR="006D4374">
        <w:rPr>
          <w:rFonts w:ascii="Times New Roman" w:hAnsi="Times New Roman" w:cs="Times New Roman"/>
          <w:sz w:val="16"/>
          <w:szCs w:val="16"/>
        </w:rPr>
        <w:t>ым</w:t>
      </w:r>
      <w:proofErr w:type="spellEnd"/>
      <w:r w:rsidR="006D4374">
        <w:rPr>
          <w:rFonts w:ascii="Times New Roman" w:hAnsi="Times New Roman" w:cs="Times New Roman"/>
          <w:sz w:val="16"/>
          <w:szCs w:val="16"/>
        </w:rPr>
        <w:t xml:space="preserve">) </w:t>
      </w:r>
      <w:r>
        <w:rPr>
          <w:rFonts w:ascii="Times New Roman" w:hAnsi="Times New Roman" w:cs="Times New Roman"/>
          <w:sz w:val="16"/>
          <w:szCs w:val="16"/>
        </w:rPr>
        <w:t>общеразвивающей (им</w:t>
      </w:r>
      <w:r w:rsidRPr="00AB2857">
        <w:rPr>
          <w:rFonts w:ascii="Times New Roman" w:hAnsi="Times New Roman" w:cs="Times New Roman"/>
          <w:sz w:val="16"/>
          <w:szCs w:val="16"/>
        </w:rPr>
        <w:t>) программ</w:t>
      </w:r>
      <w:r>
        <w:rPr>
          <w:rFonts w:ascii="Times New Roman" w:hAnsi="Times New Roman" w:cs="Times New Roman"/>
          <w:sz w:val="16"/>
          <w:szCs w:val="16"/>
        </w:rPr>
        <w:t>е</w:t>
      </w:r>
      <w:r w:rsidR="006D4374">
        <w:rPr>
          <w:rFonts w:ascii="Times New Roman" w:hAnsi="Times New Roman" w:cs="Times New Roman"/>
          <w:sz w:val="16"/>
          <w:szCs w:val="16"/>
        </w:rPr>
        <w:t xml:space="preserve"> (</w:t>
      </w:r>
      <w:proofErr w:type="spellStart"/>
      <w:r w:rsidR="006D4374">
        <w:rPr>
          <w:rFonts w:ascii="Times New Roman" w:hAnsi="Times New Roman" w:cs="Times New Roman"/>
          <w:sz w:val="16"/>
          <w:szCs w:val="16"/>
        </w:rPr>
        <w:t>ам</w:t>
      </w:r>
      <w:proofErr w:type="spellEnd"/>
      <w:r w:rsidRPr="00AB2857">
        <w:rPr>
          <w:rFonts w:ascii="Times New Roman" w:hAnsi="Times New Roman" w:cs="Times New Roman"/>
          <w:sz w:val="16"/>
          <w:szCs w:val="16"/>
        </w:rPr>
        <w:t xml:space="preserve">) (в дальнейшем –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на очной форме обучения, а  Заказчик обязуется оплатить </w:t>
      </w:r>
      <w:r>
        <w:rPr>
          <w:rFonts w:ascii="Times New Roman" w:hAnsi="Times New Roman" w:cs="Times New Roman"/>
          <w:sz w:val="16"/>
          <w:szCs w:val="16"/>
        </w:rPr>
        <w:t>платную (</w:t>
      </w:r>
      <w:proofErr w:type="spellStart"/>
      <w:r>
        <w:rPr>
          <w:rFonts w:ascii="Times New Roman" w:hAnsi="Times New Roman" w:cs="Times New Roman"/>
          <w:sz w:val="16"/>
          <w:szCs w:val="16"/>
        </w:rPr>
        <w:t>ые</w:t>
      </w:r>
      <w:proofErr w:type="spellEnd"/>
      <w:r>
        <w:rPr>
          <w:rFonts w:ascii="Times New Roman" w:hAnsi="Times New Roman" w:cs="Times New Roman"/>
          <w:sz w:val="16"/>
          <w:szCs w:val="16"/>
        </w:rPr>
        <w:t>)</w:t>
      </w:r>
      <w:r w:rsidR="006D4374">
        <w:rPr>
          <w:rFonts w:ascii="Times New Roman" w:hAnsi="Times New Roman" w:cs="Times New Roman"/>
          <w:sz w:val="16"/>
          <w:szCs w:val="16"/>
        </w:rPr>
        <w:t xml:space="preserve"> </w:t>
      </w:r>
      <w:r w:rsidRPr="00AB2857">
        <w:rPr>
          <w:rFonts w:ascii="Times New Roman" w:hAnsi="Times New Roman" w:cs="Times New Roman"/>
          <w:sz w:val="16"/>
          <w:szCs w:val="16"/>
        </w:rPr>
        <w:t>образовательную</w:t>
      </w:r>
      <w:r>
        <w:rPr>
          <w:rFonts w:ascii="Times New Roman" w:hAnsi="Times New Roman" w:cs="Times New Roman"/>
          <w:sz w:val="16"/>
          <w:szCs w:val="16"/>
        </w:rPr>
        <w:t xml:space="preserve"> (</w:t>
      </w:r>
      <w:proofErr w:type="spellStart"/>
      <w:r>
        <w:rPr>
          <w:rFonts w:ascii="Times New Roman" w:hAnsi="Times New Roman" w:cs="Times New Roman"/>
          <w:sz w:val="16"/>
          <w:szCs w:val="16"/>
        </w:rPr>
        <w:t>ые</w:t>
      </w:r>
      <w:proofErr w:type="spellEnd"/>
      <w:r>
        <w:rPr>
          <w:rFonts w:ascii="Times New Roman" w:hAnsi="Times New Roman" w:cs="Times New Roman"/>
          <w:sz w:val="16"/>
          <w:szCs w:val="16"/>
        </w:rPr>
        <w:t>)</w:t>
      </w:r>
      <w:r w:rsidRPr="00AB2857">
        <w:rPr>
          <w:rFonts w:ascii="Times New Roman" w:hAnsi="Times New Roman" w:cs="Times New Roman"/>
          <w:sz w:val="16"/>
          <w:szCs w:val="16"/>
        </w:rPr>
        <w:t xml:space="preserve"> услугу (и) </w:t>
      </w:r>
    </w:p>
    <w:tbl>
      <w:tblPr>
        <w:tblW w:w="0" w:type="auto"/>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2268"/>
        <w:gridCol w:w="1603"/>
        <w:gridCol w:w="1506"/>
        <w:gridCol w:w="1836"/>
      </w:tblGrid>
      <w:tr w:rsidR="00892E67" w:rsidRPr="00AB2857" w:rsidTr="00124F33">
        <w:trPr>
          <w:jc w:val="center"/>
        </w:trPr>
        <w:tc>
          <w:tcPr>
            <w:tcW w:w="3585" w:type="dxa"/>
          </w:tcPr>
          <w:p w:rsidR="00892E67" w:rsidRPr="00AB2857" w:rsidRDefault="00892E67" w:rsidP="004775FA">
            <w:pPr>
              <w:pStyle w:val="ConsPlusNonformat"/>
              <w:tabs>
                <w:tab w:val="left" w:pos="540"/>
                <w:tab w:val="left" w:pos="851"/>
              </w:tabs>
              <w:jc w:val="center"/>
              <w:rPr>
                <w:rFonts w:ascii="Times New Roman" w:hAnsi="Times New Roman" w:cs="Times New Roman"/>
                <w:sz w:val="16"/>
                <w:szCs w:val="16"/>
              </w:rPr>
            </w:pPr>
            <w:r>
              <w:rPr>
                <w:rFonts w:ascii="Times New Roman" w:hAnsi="Times New Roman" w:cs="Times New Roman"/>
                <w:sz w:val="16"/>
                <w:szCs w:val="16"/>
              </w:rPr>
              <w:t xml:space="preserve">Обучение по </w:t>
            </w:r>
            <w:r w:rsidRPr="00AB2857">
              <w:rPr>
                <w:rFonts w:ascii="Times New Roman" w:hAnsi="Times New Roman" w:cs="Times New Roman"/>
                <w:sz w:val="16"/>
                <w:szCs w:val="16"/>
              </w:rPr>
              <w:t xml:space="preserve">дополнительной </w:t>
            </w:r>
            <w:r w:rsidR="004775FA">
              <w:rPr>
                <w:rFonts w:ascii="Times New Roman" w:hAnsi="Times New Roman" w:cs="Times New Roman"/>
                <w:sz w:val="16"/>
                <w:szCs w:val="16"/>
              </w:rPr>
              <w:t xml:space="preserve">общеобразовательной </w:t>
            </w:r>
            <w:r w:rsidR="006D4374">
              <w:rPr>
                <w:rFonts w:ascii="Times New Roman" w:hAnsi="Times New Roman" w:cs="Times New Roman"/>
                <w:sz w:val="16"/>
                <w:szCs w:val="16"/>
              </w:rPr>
              <w:t xml:space="preserve">общеразвивающей </w:t>
            </w:r>
            <w:r>
              <w:rPr>
                <w:rFonts w:ascii="Times New Roman" w:hAnsi="Times New Roman" w:cs="Times New Roman"/>
                <w:sz w:val="16"/>
                <w:szCs w:val="16"/>
              </w:rPr>
              <w:t xml:space="preserve"> </w:t>
            </w:r>
            <w:r w:rsidRPr="00AB2857">
              <w:rPr>
                <w:rFonts w:ascii="Times New Roman" w:hAnsi="Times New Roman" w:cs="Times New Roman"/>
                <w:sz w:val="16"/>
                <w:szCs w:val="16"/>
              </w:rPr>
              <w:t>программ</w:t>
            </w:r>
            <w:r>
              <w:rPr>
                <w:rFonts w:ascii="Times New Roman" w:hAnsi="Times New Roman" w:cs="Times New Roman"/>
                <w:sz w:val="16"/>
                <w:szCs w:val="16"/>
              </w:rPr>
              <w:t>е</w:t>
            </w:r>
            <w:r w:rsidRPr="00AB2857">
              <w:rPr>
                <w:rFonts w:ascii="Times New Roman" w:hAnsi="Times New Roman" w:cs="Times New Roman"/>
                <w:sz w:val="16"/>
                <w:szCs w:val="16"/>
              </w:rPr>
              <w:t xml:space="preserve"> (название)</w:t>
            </w:r>
          </w:p>
        </w:tc>
        <w:tc>
          <w:tcPr>
            <w:tcW w:w="2268" w:type="dxa"/>
          </w:tcPr>
          <w:p w:rsidR="00892E67" w:rsidRPr="00AB2857" w:rsidRDefault="00892E67" w:rsidP="00124F33">
            <w:pPr>
              <w:pStyle w:val="ConsPlusNonformat"/>
              <w:tabs>
                <w:tab w:val="left" w:pos="540"/>
                <w:tab w:val="left" w:pos="851"/>
              </w:tabs>
              <w:jc w:val="center"/>
              <w:rPr>
                <w:rFonts w:ascii="Times New Roman" w:hAnsi="Times New Roman" w:cs="Times New Roman"/>
                <w:sz w:val="16"/>
                <w:szCs w:val="16"/>
              </w:rPr>
            </w:pPr>
            <w:r w:rsidRPr="00AB2857">
              <w:rPr>
                <w:rFonts w:ascii="Times New Roman" w:hAnsi="Times New Roman" w:cs="Times New Roman"/>
                <w:sz w:val="16"/>
                <w:szCs w:val="16"/>
              </w:rPr>
              <w:t>Направленность</w:t>
            </w:r>
          </w:p>
        </w:tc>
        <w:tc>
          <w:tcPr>
            <w:tcW w:w="1402" w:type="dxa"/>
          </w:tcPr>
          <w:p w:rsidR="00892E67" w:rsidRPr="00AB2857" w:rsidRDefault="00892E67" w:rsidP="00124F33">
            <w:pPr>
              <w:pStyle w:val="ConsPlusNonformat"/>
              <w:tabs>
                <w:tab w:val="left" w:pos="540"/>
                <w:tab w:val="left" w:pos="851"/>
              </w:tabs>
              <w:jc w:val="center"/>
              <w:rPr>
                <w:rFonts w:ascii="Times New Roman" w:hAnsi="Times New Roman" w:cs="Times New Roman"/>
                <w:sz w:val="16"/>
                <w:szCs w:val="16"/>
              </w:rPr>
            </w:pPr>
            <w:r w:rsidRPr="00AB2857">
              <w:rPr>
                <w:rFonts w:ascii="Times New Roman" w:hAnsi="Times New Roman" w:cs="Times New Roman"/>
                <w:sz w:val="16"/>
                <w:szCs w:val="16"/>
              </w:rPr>
              <w:t>Продолжительность обучения</w:t>
            </w:r>
          </w:p>
        </w:tc>
        <w:tc>
          <w:tcPr>
            <w:tcW w:w="1506" w:type="dxa"/>
          </w:tcPr>
          <w:p w:rsidR="00892E67" w:rsidRPr="00AB2857" w:rsidRDefault="00892E67" w:rsidP="00124F33">
            <w:pPr>
              <w:pStyle w:val="ConsPlusNonformat"/>
              <w:tabs>
                <w:tab w:val="left" w:pos="540"/>
                <w:tab w:val="left" w:pos="851"/>
              </w:tabs>
              <w:jc w:val="center"/>
              <w:rPr>
                <w:rFonts w:ascii="Times New Roman" w:hAnsi="Times New Roman" w:cs="Times New Roman"/>
                <w:sz w:val="16"/>
                <w:szCs w:val="16"/>
              </w:rPr>
            </w:pPr>
            <w:r w:rsidRPr="00AB2857">
              <w:rPr>
                <w:rFonts w:ascii="Times New Roman" w:hAnsi="Times New Roman" w:cs="Times New Roman"/>
                <w:sz w:val="16"/>
                <w:szCs w:val="16"/>
              </w:rPr>
              <w:t>Количество занятий в месяц/год</w:t>
            </w:r>
          </w:p>
        </w:tc>
        <w:tc>
          <w:tcPr>
            <w:tcW w:w="1836" w:type="dxa"/>
          </w:tcPr>
          <w:p w:rsidR="00892E67" w:rsidRPr="00AB2857" w:rsidRDefault="00892E67" w:rsidP="00124F33">
            <w:pPr>
              <w:pStyle w:val="ConsPlusNonformat"/>
              <w:tabs>
                <w:tab w:val="left" w:pos="540"/>
                <w:tab w:val="left" w:pos="851"/>
              </w:tabs>
              <w:jc w:val="center"/>
              <w:rPr>
                <w:rFonts w:ascii="Times New Roman" w:hAnsi="Times New Roman" w:cs="Times New Roman"/>
                <w:sz w:val="16"/>
                <w:szCs w:val="16"/>
              </w:rPr>
            </w:pPr>
            <w:r w:rsidRPr="00AB2857">
              <w:rPr>
                <w:rFonts w:ascii="Times New Roman" w:hAnsi="Times New Roman" w:cs="Times New Roman"/>
                <w:sz w:val="16"/>
                <w:szCs w:val="16"/>
              </w:rPr>
              <w:t>Полная стоимость</w:t>
            </w:r>
          </w:p>
          <w:p w:rsidR="00892E67" w:rsidRPr="00AB2857" w:rsidRDefault="00892E67" w:rsidP="00124F33">
            <w:pPr>
              <w:pStyle w:val="ConsPlusNonformat"/>
              <w:tabs>
                <w:tab w:val="left" w:pos="540"/>
                <w:tab w:val="left" w:pos="851"/>
              </w:tabs>
              <w:jc w:val="center"/>
              <w:rPr>
                <w:rFonts w:ascii="Times New Roman" w:hAnsi="Times New Roman" w:cs="Times New Roman"/>
                <w:sz w:val="16"/>
                <w:szCs w:val="16"/>
              </w:rPr>
            </w:pPr>
            <w:r w:rsidRPr="00AB2857">
              <w:rPr>
                <w:rFonts w:ascii="Times New Roman" w:hAnsi="Times New Roman" w:cs="Times New Roman"/>
                <w:sz w:val="16"/>
                <w:szCs w:val="16"/>
              </w:rPr>
              <w:t>за весь период</w:t>
            </w:r>
          </w:p>
        </w:tc>
      </w:tr>
      <w:tr w:rsidR="00892E67" w:rsidRPr="00AB2857" w:rsidTr="00124F33">
        <w:trPr>
          <w:jc w:val="center"/>
        </w:trPr>
        <w:tc>
          <w:tcPr>
            <w:tcW w:w="3585"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2268"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402"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50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83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r>
      <w:tr w:rsidR="00892E67" w:rsidRPr="00AB2857" w:rsidTr="00124F33">
        <w:trPr>
          <w:jc w:val="center"/>
        </w:trPr>
        <w:tc>
          <w:tcPr>
            <w:tcW w:w="3585"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2268"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402"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50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83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r>
      <w:tr w:rsidR="00892E67" w:rsidRPr="00AB2857" w:rsidTr="00124F33">
        <w:trPr>
          <w:jc w:val="center"/>
        </w:trPr>
        <w:tc>
          <w:tcPr>
            <w:tcW w:w="3585"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2268"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402"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50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83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r>
      <w:tr w:rsidR="00892E67" w:rsidRPr="00AB2857" w:rsidTr="00124F33">
        <w:trPr>
          <w:jc w:val="center"/>
        </w:trPr>
        <w:tc>
          <w:tcPr>
            <w:tcW w:w="3585"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2268"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402"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50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83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r>
      <w:tr w:rsidR="00892E67" w:rsidRPr="00AB2857" w:rsidTr="00124F33">
        <w:trPr>
          <w:jc w:val="center"/>
        </w:trPr>
        <w:tc>
          <w:tcPr>
            <w:tcW w:w="3585"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2268"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402"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50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c>
          <w:tcPr>
            <w:tcW w:w="1836" w:type="dxa"/>
          </w:tcPr>
          <w:p w:rsidR="00892E67" w:rsidRPr="00AB2857" w:rsidRDefault="00892E67" w:rsidP="00124F33">
            <w:pPr>
              <w:pStyle w:val="ConsPlusNonformat"/>
              <w:tabs>
                <w:tab w:val="left" w:pos="540"/>
                <w:tab w:val="left" w:pos="851"/>
              </w:tabs>
              <w:ind w:firstLine="567"/>
              <w:jc w:val="both"/>
              <w:rPr>
                <w:rFonts w:ascii="Times New Roman" w:hAnsi="Times New Roman" w:cs="Times New Roman"/>
                <w:sz w:val="16"/>
                <w:szCs w:val="16"/>
              </w:rPr>
            </w:pPr>
          </w:p>
        </w:tc>
      </w:tr>
    </w:tbl>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2. Права Исполнителя, Заказчика</w:t>
      </w:r>
    </w:p>
    <w:p w:rsidR="00892E67" w:rsidRPr="00AB2857" w:rsidRDefault="00892E67" w:rsidP="00892E67">
      <w:pPr>
        <w:pStyle w:val="ConsPlusNormal"/>
        <w:numPr>
          <w:ilvl w:val="1"/>
          <w:numId w:val="2"/>
        </w:numPr>
        <w:tabs>
          <w:tab w:val="left" w:pos="540"/>
          <w:tab w:val="left" w:pos="851"/>
        </w:tabs>
        <w:ind w:left="0" w:firstLine="284"/>
        <w:jc w:val="both"/>
        <w:rPr>
          <w:rFonts w:ascii="Times New Roman" w:hAnsi="Times New Roman" w:cs="Times New Roman"/>
          <w:b/>
          <w:sz w:val="16"/>
          <w:szCs w:val="16"/>
        </w:rPr>
      </w:pPr>
      <w:r w:rsidRPr="00AB2857">
        <w:rPr>
          <w:rFonts w:ascii="Times New Roman" w:hAnsi="Times New Roman" w:cs="Times New Roman"/>
          <w:sz w:val="16"/>
          <w:szCs w:val="16"/>
        </w:rPr>
        <w:t xml:space="preserve"> </w:t>
      </w:r>
      <w:r w:rsidRPr="00AB2857">
        <w:rPr>
          <w:rFonts w:ascii="Times New Roman" w:hAnsi="Times New Roman" w:cs="Times New Roman"/>
          <w:b/>
          <w:sz w:val="16"/>
          <w:szCs w:val="16"/>
        </w:rPr>
        <w:t>Исполнитель вправе:</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Самостоятельно осуществлять образовательный процесс по оказанию платных (ой) образовательных (ой) услуг (и) по </w:t>
      </w:r>
      <w:r>
        <w:rPr>
          <w:rFonts w:ascii="Times New Roman" w:hAnsi="Times New Roman" w:cs="Times New Roman"/>
          <w:sz w:val="16"/>
          <w:szCs w:val="16"/>
        </w:rPr>
        <w:t xml:space="preserve">обучению по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w:t>
      </w:r>
      <w:r w:rsidR="004309A7">
        <w:rPr>
          <w:rFonts w:ascii="Times New Roman" w:hAnsi="Times New Roman" w:cs="Times New Roman"/>
          <w:sz w:val="16"/>
          <w:szCs w:val="16"/>
        </w:rPr>
        <w:t xml:space="preserve">                                   </w:t>
      </w:r>
      <w:r w:rsidRPr="00AB2857">
        <w:rPr>
          <w:rFonts w:ascii="Times New Roman" w:hAnsi="Times New Roman" w:cs="Times New Roman"/>
          <w:sz w:val="16"/>
          <w:szCs w:val="16"/>
        </w:rPr>
        <w:t xml:space="preserve">в соответствие с утвержденным графиком.   </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Комплектовать группы в течение срока обучения.</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Изменять график предоставления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в связи с производственной необходимостью </w:t>
      </w:r>
      <w:r w:rsidR="004309A7">
        <w:rPr>
          <w:rFonts w:ascii="Times New Roman" w:hAnsi="Times New Roman" w:cs="Times New Roman"/>
          <w:sz w:val="16"/>
          <w:szCs w:val="16"/>
        </w:rPr>
        <w:t xml:space="preserve">                              </w:t>
      </w:r>
      <w:r w:rsidRPr="00AB2857">
        <w:rPr>
          <w:rFonts w:ascii="Times New Roman" w:hAnsi="Times New Roman" w:cs="Times New Roman"/>
          <w:sz w:val="16"/>
          <w:szCs w:val="16"/>
        </w:rPr>
        <w:t>с уведомлением Заказчика.</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Не оказывать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в случае просрочки оплаты Заказчиком данных (ой) услуг (и) более</w:t>
      </w:r>
      <w:r w:rsidR="004309A7">
        <w:rPr>
          <w:rFonts w:ascii="Times New Roman" w:hAnsi="Times New Roman" w:cs="Times New Roman"/>
          <w:sz w:val="16"/>
          <w:szCs w:val="16"/>
        </w:rPr>
        <w:t xml:space="preserve">                     </w:t>
      </w:r>
      <w:r w:rsidRPr="00AB2857">
        <w:rPr>
          <w:rFonts w:ascii="Times New Roman" w:hAnsi="Times New Roman" w:cs="Times New Roman"/>
          <w:sz w:val="16"/>
          <w:szCs w:val="16"/>
        </w:rPr>
        <w:t xml:space="preserve"> 2х недель от установленного срока без уважительной причины.</w:t>
      </w:r>
    </w:p>
    <w:p w:rsidR="00892E67" w:rsidRPr="00AB2857" w:rsidRDefault="00892E67" w:rsidP="00892E67">
      <w:pPr>
        <w:pStyle w:val="ConsPlusNormal"/>
        <w:numPr>
          <w:ilvl w:val="1"/>
          <w:numId w:val="2"/>
        </w:numPr>
        <w:tabs>
          <w:tab w:val="left" w:pos="540"/>
          <w:tab w:val="left" w:pos="851"/>
          <w:tab w:val="left" w:pos="993"/>
          <w:tab w:val="left" w:pos="1134"/>
        </w:tabs>
        <w:ind w:left="0" w:firstLine="284"/>
        <w:jc w:val="both"/>
        <w:rPr>
          <w:rFonts w:ascii="Times New Roman" w:hAnsi="Times New Roman" w:cs="Times New Roman"/>
          <w:b/>
          <w:sz w:val="16"/>
          <w:szCs w:val="16"/>
        </w:rPr>
      </w:pPr>
      <w:r w:rsidRPr="00AB2857">
        <w:rPr>
          <w:rFonts w:ascii="Times New Roman" w:hAnsi="Times New Roman" w:cs="Times New Roman"/>
          <w:b/>
          <w:sz w:val="16"/>
          <w:szCs w:val="16"/>
        </w:rPr>
        <w:t>Заказчик вправе:</w:t>
      </w:r>
    </w:p>
    <w:p w:rsidR="00892E67" w:rsidRPr="00AB2857" w:rsidRDefault="00892E67" w:rsidP="00892E67">
      <w:pPr>
        <w:pStyle w:val="ConsPlusNormal"/>
        <w:numPr>
          <w:ilvl w:val="2"/>
          <w:numId w:val="2"/>
        </w:numPr>
        <w:tabs>
          <w:tab w:val="left" w:pos="0"/>
          <w:tab w:val="left" w:pos="540"/>
          <w:tab w:val="left" w:pos="709"/>
          <w:tab w:val="left" w:pos="993"/>
          <w:tab w:val="left" w:pos="1418"/>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Получать информацию от Исполнителя по вопросам организации и обеспечения надлежащего предоставления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предусмотренных (ой) </w:t>
      </w:r>
      <w:hyperlink w:anchor="P50" w:history="1">
        <w:r w:rsidRPr="00AB2857">
          <w:rPr>
            <w:rFonts w:ascii="Times New Roman" w:hAnsi="Times New Roman" w:cs="Times New Roman"/>
            <w:sz w:val="16"/>
            <w:szCs w:val="16"/>
          </w:rPr>
          <w:t>разделом 1</w:t>
        </w:r>
      </w:hyperlink>
      <w:r w:rsidRPr="00AB2857">
        <w:rPr>
          <w:rFonts w:ascii="Times New Roman" w:hAnsi="Times New Roman" w:cs="Times New Roman"/>
          <w:sz w:val="16"/>
          <w:szCs w:val="16"/>
        </w:rPr>
        <w:t xml:space="preserve"> настоящего Договора.</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Обращаться к Исполнителю по вопросам о предоставлении платных (ой) образовательных (ой) услуг (и) по реализации ДОП.</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Пользоваться в порядке, установленном локальными нормативными актами, имуществом Исполнителя, необходимым для освоения платных (ой) образовательных (ой) услуг (и).</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92E67" w:rsidRPr="00AB2857" w:rsidRDefault="00892E67" w:rsidP="00892E67">
      <w:pPr>
        <w:pStyle w:val="ConsPlusNormal"/>
        <w:numPr>
          <w:ilvl w:val="2"/>
          <w:numId w:val="2"/>
        </w:numPr>
        <w:tabs>
          <w:tab w:val="left" w:pos="540"/>
          <w:tab w:val="left" w:pos="709"/>
          <w:tab w:val="left" w:pos="993"/>
          <w:tab w:val="left" w:pos="184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Получать полную и достоверную информацию об уровне успешности обучающегося в процессе получения платных (ой) образовательных (ой) услуг (и) по реализации ДОП.</w:t>
      </w:r>
    </w:p>
    <w:p w:rsidR="00892E67" w:rsidRPr="00AB2857" w:rsidRDefault="00892E67" w:rsidP="00892E67">
      <w:pPr>
        <w:pStyle w:val="ConsPlusNormal"/>
        <w:tabs>
          <w:tab w:val="left" w:pos="993"/>
        </w:tabs>
        <w:ind w:firstLine="284"/>
        <w:jc w:val="both"/>
        <w:rPr>
          <w:rFonts w:ascii="Times New Roman" w:hAnsi="Times New Roman" w:cs="Times New Roman"/>
          <w:sz w:val="16"/>
          <w:szCs w:val="16"/>
        </w:rPr>
      </w:pPr>
      <w:r>
        <w:rPr>
          <w:rFonts w:ascii="Times New Roman" w:hAnsi="Times New Roman" w:cs="Times New Roman"/>
          <w:sz w:val="16"/>
          <w:szCs w:val="16"/>
        </w:rPr>
        <w:t xml:space="preserve">2.2.6. </w:t>
      </w:r>
      <w:r w:rsidRPr="00AB2857">
        <w:rPr>
          <w:rFonts w:ascii="Times New Roman" w:hAnsi="Times New Roman" w:cs="Times New Roman"/>
          <w:sz w:val="16"/>
          <w:szCs w:val="16"/>
        </w:rPr>
        <w:t>При обнаружении недостатка платных образовательных услуг, в том числе оказания их не в полн</w:t>
      </w:r>
      <w:r>
        <w:rPr>
          <w:rFonts w:ascii="Times New Roman" w:hAnsi="Times New Roman" w:cs="Times New Roman"/>
          <w:sz w:val="16"/>
          <w:szCs w:val="16"/>
        </w:rPr>
        <w:t xml:space="preserve">ом объеме, предусмотренном </w:t>
      </w:r>
      <w:r w:rsidRPr="00AB2857">
        <w:rPr>
          <w:rFonts w:ascii="Times New Roman" w:hAnsi="Times New Roman" w:cs="Times New Roman"/>
          <w:sz w:val="16"/>
          <w:szCs w:val="16"/>
        </w:rPr>
        <w:t>образовательными программами (частью образовательной программы), заказчик вправе по своему выбору потребовать:</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а) безвозмездного оказания образовательных услуг;</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б) соразмерного уменьшения стоимости оказанных платных образовательных услуг;</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92E67" w:rsidRPr="00AB2857" w:rsidRDefault="00892E67" w:rsidP="00892E67">
      <w:pPr>
        <w:pStyle w:val="ConsPlusNormal"/>
        <w:tabs>
          <w:tab w:val="left" w:pos="993"/>
        </w:tabs>
        <w:ind w:firstLine="284"/>
        <w:jc w:val="both"/>
        <w:rPr>
          <w:rFonts w:ascii="Times New Roman" w:hAnsi="Times New Roman" w:cs="Times New Roman"/>
          <w:sz w:val="16"/>
          <w:szCs w:val="16"/>
        </w:rPr>
      </w:pPr>
      <w:r>
        <w:rPr>
          <w:rFonts w:ascii="Times New Roman" w:hAnsi="Times New Roman" w:cs="Times New Roman"/>
          <w:sz w:val="16"/>
          <w:szCs w:val="16"/>
        </w:rPr>
        <w:t xml:space="preserve">2.2.7. </w:t>
      </w:r>
      <w:r w:rsidRPr="00AB2857">
        <w:rPr>
          <w:rFonts w:ascii="Times New Roman" w:hAnsi="Times New Roman" w:cs="Times New Roman"/>
          <w:sz w:val="16"/>
          <w:szCs w:val="16"/>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92E67" w:rsidRPr="00AB2857" w:rsidRDefault="00892E67" w:rsidP="00892E67">
      <w:pPr>
        <w:pStyle w:val="ConsPlusNormal"/>
        <w:tabs>
          <w:tab w:val="left" w:pos="993"/>
        </w:tabs>
        <w:ind w:firstLine="284"/>
        <w:jc w:val="both"/>
        <w:rPr>
          <w:rFonts w:ascii="Times New Roman" w:hAnsi="Times New Roman" w:cs="Times New Roman"/>
          <w:sz w:val="16"/>
          <w:szCs w:val="16"/>
        </w:rPr>
      </w:pPr>
      <w:r>
        <w:rPr>
          <w:rFonts w:ascii="Times New Roman" w:hAnsi="Times New Roman" w:cs="Times New Roman"/>
          <w:sz w:val="16"/>
          <w:szCs w:val="16"/>
        </w:rPr>
        <w:t xml:space="preserve">2.2.8. </w:t>
      </w:r>
      <w:r w:rsidR="006D4374">
        <w:rPr>
          <w:rFonts w:ascii="Times New Roman" w:hAnsi="Times New Roman" w:cs="Times New Roman"/>
          <w:sz w:val="16"/>
          <w:szCs w:val="16"/>
        </w:rPr>
        <w:t>Если И</w:t>
      </w:r>
      <w:r w:rsidRPr="00AB2857">
        <w:rPr>
          <w:rFonts w:ascii="Times New Roman" w:hAnsi="Times New Roman" w:cs="Times New Roman"/>
          <w:sz w:val="16"/>
          <w:szCs w:val="16"/>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что они не будут осуществлены в срок, заказчик вправе по своему выбору:</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в) потребовать уменьшения стоимости платных образовательных услуг;</w:t>
      </w:r>
    </w:p>
    <w:p w:rsidR="00892E67" w:rsidRPr="00AB2857" w:rsidRDefault="00892E67" w:rsidP="00892E67">
      <w:pPr>
        <w:pStyle w:val="ConsPlusNormal"/>
        <w:tabs>
          <w:tab w:val="left" w:pos="993"/>
        </w:tabs>
        <w:jc w:val="both"/>
        <w:rPr>
          <w:rFonts w:ascii="Times New Roman" w:hAnsi="Times New Roman" w:cs="Times New Roman"/>
          <w:sz w:val="16"/>
          <w:szCs w:val="16"/>
        </w:rPr>
      </w:pPr>
      <w:r>
        <w:rPr>
          <w:rFonts w:ascii="Times New Roman" w:hAnsi="Times New Roman" w:cs="Times New Roman"/>
          <w:sz w:val="16"/>
          <w:szCs w:val="16"/>
        </w:rPr>
        <w:t xml:space="preserve">     </w:t>
      </w:r>
      <w:r w:rsidRPr="00AB2857">
        <w:rPr>
          <w:rFonts w:ascii="Times New Roman" w:hAnsi="Times New Roman" w:cs="Times New Roman"/>
          <w:sz w:val="16"/>
          <w:szCs w:val="16"/>
        </w:rPr>
        <w:t>г) расторгнуть договор.</w:t>
      </w:r>
    </w:p>
    <w:p w:rsidR="00892E67" w:rsidRPr="00AB2857" w:rsidRDefault="00892E67" w:rsidP="00892E67">
      <w:pPr>
        <w:pStyle w:val="ConsPlusNormal"/>
        <w:tabs>
          <w:tab w:val="left" w:pos="993"/>
        </w:tabs>
        <w:ind w:firstLine="284"/>
        <w:jc w:val="both"/>
        <w:rPr>
          <w:rFonts w:ascii="Times New Roman" w:hAnsi="Times New Roman" w:cs="Times New Roman"/>
          <w:sz w:val="16"/>
          <w:szCs w:val="16"/>
        </w:rPr>
      </w:pPr>
      <w:r>
        <w:rPr>
          <w:rFonts w:ascii="Times New Roman" w:hAnsi="Times New Roman" w:cs="Times New Roman"/>
          <w:sz w:val="16"/>
          <w:szCs w:val="16"/>
        </w:rPr>
        <w:t xml:space="preserve">2.2.9. </w:t>
      </w:r>
      <w:r w:rsidRPr="00AB2857">
        <w:rPr>
          <w:rFonts w:ascii="Times New Roman" w:hAnsi="Times New Roman" w:cs="Times New Roman"/>
          <w:sz w:val="16"/>
          <w:szCs w:val="16"/>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 xml:space="preserve">3. Обязанности Исполнителя, Заказчика   </w:t>
      </w:r>
      <w:hyperlink w:anchor="P198" w:history="1"/>
    </w:p>
    <w:p w:rsidR="00892E67" w:rsidRPr="00AB2857" w:rsidRDefault="00892E67" w:rsidP="00892E67">
      <w:pPr>
        <w:pStyle w:val="ConsPlusNormal"/>
        <w:numPr>
          <w:ilvl w:val="1"/>
          <w:numId w:val="3"/>
        </w:numPr>
        <w:tabs>
          <w:tab w:val="left" w:pos="540"/>
          <w:tab w:val="left" w:pos="851"/>
        </w:tabs>
        <w:ind w:left="0" w:firstLine="567"/>
        <w:jc w:val="both"/>
        <w:rPr>
          <w:rFonts w:ascii="Times New Roman" w:hAnsi="Times New Roman" w:cs="Times New Roman"/>
          <w:b/>
          <w:sz w:val="16"/>
          <w:szCs w:val="16"/>
        </w:rPr>
      </w:pPr>
      <w:r w:rsidRPr="00AB2857">
        <w:rPr>
          <w:rFonts w:ascii="Times New Roman" w:hAnsi="Times New Roman" w:cs="Times New Roman"/>
          <w:b/>
          <w:sz w:val="16"/>
          <w:szCs w:val="16"/>
        </w:rPr>
        <w:t>Исполнитель обязан:</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Зачислить  </w:t>
      </w:r>
      <w:proofErr w:type="gramStart"/>
      <w:r w:rsidRPr="00AB2857">
        <w:rPr>
          <w:rFonts w:ascii="Times New Roman" w:hAnsi="Times New Roman" w:cs="Times New Roman"/>
          <w:sz w:val="16"/>
          <w:szCs w:val="16"/>
        </w:rPr>
        <w:t>обучающегося</w:t>
      </w:r>
      <w:proofErr w:type="gramEnd"/>
      <w:r w:rsidRPr="00AB2857">
        <w:rPr>
          <w:rFonts w:ascii="Times New Roman" w:hAnsi="Times New Roman" w:cs="Times New Roman"/>
          <w:sz w:val="16"/>
          <w:szCs w:val="16"/>
        </w:rPr>
        <w:t xml:space="preserve">  в список, получающих платные образовательные услуги по реализации ДОП. </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 Довести до Заказчика информацию, содержащую сведения о предоставлении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001339FA">
        <w:rPr>
          <w:rFonts w:ascii="Times New Roman" w:hAnsi="Times New Roman" w:cs="Times New Roman"/>
          <w:sz w:val="16"/>
          <w:szCs w:val="16"/>
        </w:rPr>
        <w:t xml:space="preserve">                              </w:t>
      </w:r>
      <w:r w:rsidRPr="00AB2857">
        <w:rPr>
          <w:rFonts w:ascii="Times New Roman" w:hAnsi="Times New Roman" w:cs="Times New Roman"/>
          <w:sz w:val="16"/>
          <w:szCs w:val="16"/>
        </w:rPr>
        <w:t xml:space="preserve"> в порядке и объеме, которые предусмотрены </w:t>
      </w:r>
      <w:hyperlink r:id="rId5" w:history="1">
        <w:r w:rsidRPr="00AB2857">
          <w:rPr>
            <w:rFonts w:ascii="Times New Roman" w:hAnsi="Times New Roman" w:cs="Times New Roman"/>
            <w:sz w:val="16"/>
            <w:szCs w:val="16"/>
          </w:rPr>
          <w:t>Законом</w:t>
        </w:r>
      </w:hyperlink>
      <w:r w:rsidRPr="00AB2857">
        <w:rPr>
          <w:rFonts w:ascii="Times New Roman" w:hAnsi="Times New Roman" w:cs="Times New Roman"/>
          <w:sz w:val="16"/>
          <w:szCs w:val="16"/>
        </w:rPr>
        <w:t xml:space="preserve"> Российской Федерации «О защите прав потребителей» и Федеральным </w:t>
      </w:r>
      <w:hyperlink r:id="rId6" w:history="1">
        <w:r w:rsidRPr="00AB2857">
          <w:rPr>
            <w:rFonts w:ascii="Times New Roman" w:hAnsi="Times New Roman" w:cs="Times New Roman"/>
            <w:sz w:val="16"/>
            <w:szCs w:val="16"/>
          </w:rPr>
          <w:t>законом</w:t>
        </w:r>
      </w:hyperlink>
      <w:r w:rsidRPr="00AB2857">
        <w:rPr>
          <w:rFonts w:ascii="Times New Roman" w:hAnsi="Times New Roman" w:cs="Times New Roman"/>
          <w:sz w:val="16"/>
          <w:szCs w:val="16"/>
        </w:rPr>
        <w:t xml:space="preserve"> «Об образовании</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 xml:space="preserve"> в Российской Федерации».</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Организовать и обеспечить надлежащее предоставление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предусмотренных (ой) </w:t>
      </w:r>
      <w:hyperlink w:anchor="P50" w:history="1">
        <w:r w:rsidRPr="00AB2857">
          <w:rPr>
            <w:rFonts w:ascii="Times New Roman" w:hAnsi="Times New Roman" w:cs="Times New Roman"/>
            <w:sz w:val="16"/>
            <w:szCs w:val="16"/>
          </w:rPr>
          <w:t>разделом 1</w:t>
        </w:r>
      </w:hyperlink>
      <w:r w:rsidRPr="00AB2857">
        <w:rPr>
          <w:rFonts w:ascii="Times New Roman" w:hAnsi="Times New Roman" w:cs="Times New Roman"/>
          <w:sz w:val="16"/>
          <w:szCs w:val="16"/>
        </w:rPr>
        <w:t xml:space="preserve"> настоящего Договора. </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Оказывать платные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образовательные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xml:space="preserve">) услуги (у)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не в ущерб качеству предоставления основных образовательных услуг.</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Обеспечить условия, соответствующие санитарным и гигиеническим требованиям,  для оказания платных (ой) образовательных (ой) услуг (и). </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proofErr w:type="gramStart"/>
      <w:r w:rsidRPr="00AB2857">
        <w:rPr>
          <w:rFonts w:ascii="Times New Roman" w:hAnsi="Times New Roman" w:cs="Times New Roman"/>
          <w:sz w:val="16"/>
          <w:szCs w:val="16"/>
        </w:rPr>
        <w:t>Сохранить место за обучающимся в случае его отсутствия по уважительным причинам</w:t>
      </w:r>
      <w:r>
        <w:rPr>
          <w:rFonts w:ascii="Times New Roman" w:hAnsi="Times New Roman" w:cs="Times New Roman"/>
          <w:sz w:val="16"/>
          <w:szCs w:val="16"/>
        </w:rPr>
        <w:t>.</w:t>
      </w:r>
      <w:proofErr w:type="gramEnd"/>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Принимать от  Заказчика плату за платные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образовательные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xml:space="preserve">) услуги (у) по реализации ДОП. </w:t>
      </w:r>
    </w:p>
    <w:p w:rsidR="00892E67" w:rsidRPr="00AB2857" w:rsidRDefault="00892E67" w:rsidP="00892E67">
      <w:pPr>
        <w:pStyle w:val="ConsPlusNonformat"/>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Обеспечить </w:t>
      </w:r>
      <w:proofErr w:type="gramStart"/>
      <w:r w:rsidRPr="00AB2857">
        <w:rPr>
          <w:rFonts w:ascii="Times New Roman" w:hAnsi="Times New Roman" w:cs="Times New Roman"/>
          <w:sz w:val="16"/>
          <w:szCs w:val="16"/>
        </w:rPr>
        <w:t>обучающемуся</w:t>
      </w:r>
      <w:proofErr w:type="gramEnd"/>
      <w:r w:rsidRPr="00AB2857">
        <w:rPr>
          <w:rFonts w:ascii="Times New Roman" w:hAnsi="Times New Roman" w:cs="Times New Roman"/>
          <w:sz w:val="16"/>
          <w:szCs w:val="16"/>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92E67" w:rsidRPr="00AB2857" w:rsidRDefault="00892E67" w:rsidP="00892E67">
      <w:pPr>
        <w:pStyle w:val="ConsPlusNonformat"/>
        <w:numPr>
          <w:ilvl w:val="2"/>
          <w:numId w:val="3"/>
        </w:numPr>
        <w:tabs>
          <w:tab w:val="left" w:pos="540"/>
          <w:tab w:val="left" w:pos="709"/>
          <w:tab w:val="left" w:pos="993"/>
          <w:tab w:val="left" w:pos="1276"/>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Предоставлять платные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образовательные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xml:space="preserve">) услуги (у)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согласно утвержденному графику. </w:t>
      </w:r>
    </w:p>
    <w:p w:rsidR="00892E67" w:rsidRPr="00AB2857" w:rsidRDefault="00892E67" w:rsidP="00892E67">
      <w:pPr>
        <w:pStyle w:val="ConsPlusNonformat"/>
        <w:numPr>
          <w:ilvl w:val="2"/>
          <w:numId w:val="8"/>
        </w:numPr>
        <w:tabs>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Информировать Заказчика о личных достижениях обучающегося.</w:t>
      </w:r>
    </w:p>
    <w:p w:rsidR="00892E67" w:rsidRPr="00AB2857" w:rsidRDefault="00892E67" w:rsidP="00892E67">
      <w:pPr>
        <w:pStyle w:val="ConsPlusNonformat"/>
        <w:numPr>
          <w:ilvl w:val="2"/>
          <w:numId w:val="8"/>
        </w:numPr>
        <w:tabs>
          <w:tab w:val="left" w:pos="540"/>
          <w:tab w:val="left" w:pos="709"/>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Проводить открытые мероприятия, демонстрирующие достижения обучающегося.</w:t>
      </w:r>
    </w:p>
    <w:p w:rsidR="00892E67" w:rsidRPr="00AB2857" w:rsidRDefault="00892E67" w:rsidP="00892E67">
      <w:pPr>
        <w:pStyle w:val="ConsPlusNormal"/>
        <w:numPr>
          <w:ilvl w:val="1"/>
          <w:numId w:val="3"/>
        </w:numPr>
        <w:tabs>
          <w:tab w:val="left" w:pos="540"/>
          <w:tab w:val="left" w:pos="851"/>
          <w:tab w:val="left" w:pos="993"/>
          <w:tab w:val="left" w:pos="1276"/>
        </w:tabs>
        <w:ind w:left="0" w:firstLine="284"/>
        <w:jc w:val="both"/>
        <w:rPr>
          <w:rFonts w:ascii="Times New Roman" w:hAnsi="Times New Roman" w:cs="Times New Roman"/>
          <w:b/>
          <w:sz w:val="16"/>
          <w:szCs w:val="16"/>
        </w:rPr>
      </w:pPr>
      <w:r w:rsidRPr="00AB2857">
        <w:rPr>
          <w:rFonts w:ascii="Times New Roman" w:hAnsi="Times New Roman" w:cs="Times New Roman"/>
          <w:b/>
          <w:sz w:val="16"/>
          <w:szCs w:val="16"/>
        </w:rPr>
        <w:t>Заказчик обязан:</w:t>
      </w:r>
    </w:p>
    <w:p w:rsidR="00892E67" w:rsidRPr="00AB2857" w:rsidRDefault="00892E67" w:rsidP="00892E67">
      <w:pPr>
        <w:pStyle w:val="ConsPlusNormal"/>
        <w:numPr>
          <w:ilvl w:val="2"/>
          <w:numId w:val="3"/>
        </w:numPr>
        <w:tabs>
          <w:tab w:val="left" w:pos="540"/>
          <w:tab w:val="left" w:pos="709"/>
          <w:tab w:val="left" w:pos="993"/>
          <w:tab w:val="left" w:pos="1276"/>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Своевременно вносить плату за предоставляемые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несовершеннолетнему платные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образовательные (</w:t>
      </w:r>
      <w:proofErr w:type="spellStart"/>
      <w:r w:rsidRPr="00AB2857">
        <w:rPr>
          <w:rFonts w:ascii="Times New Roman" w:hAnsi="Times New Roman" w:cs="Times New Roman"/>
          <w:sz w:val="16"/>
          <w:szCs w:val="16"/>
        </w:rPr>
        <w:t>ую</w:t>
      </w:r>
      <w:proofErr w:type="spellEnd"/>
      <w:r w:rsidRPr="00AB2857">
        <w:rPr>
          <w:rFonts w:ascii="Times New Roman" w:hAnsi="Times New Roman" w:cs="Times New Roman"/>
          <w:sz w:val="16"/>
          <w:szCs w:val="16"/>
        </w:rPr>
        <w:t xml:space="preserve">) услуги (у)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указанные в </w:t>
      </w:r>
      <w:hyperlink w:anchor="P50" w:history="1">
        <w:r w:rsidRPr="00AB2857">
          <w:rPr>
            <w:rFonts w:ascii="Times New Roman" w:hAnsi="Times New Roman" w:cs="Times New Roman"/>
            <w:sz w:val="16"/>
            <w:szCs w:val="16"/>
          </w:rPr>
          <w:t>разделе 1</w:t>
        </w:r>
      </w:hyperlink>
      <w:r w:rsidRPr="00AB2857">
        <w:rPr>
          <w:rFonts w:ascii="Times New Roman" w:hAnsi="Times New Roman" w:cs="Times New Roman"/>
          <w:sz w:val="16"/>
          <w:szCs w:val="16"/>
        </w:rPr>
        <w:t xml:space="preserve"> настоящего Договора, в размере и порядке, определенную настоящим Договором, а также представлять платежные документы, подтверждающие оплату.</w:t>
      </w:r>
    </w:p>
    <w:p w:rsidR="00892E67" w:rsidRPr="00AB2857" w:rsidRDefault="00892E67" w:rsidP="00892E67">
      <w:pPr>
        <w:pStyle w:val="ConsPlusNormal"/>
        <w:numPr>
          <w:ilvl w:val="2"/>
          <w:numId w:val="3"/>
        </w:numPr>
        <w:tabs>
          <w:tab w:val="left" w:pos="540"/>
          <w:tab w:val="left" w:pos="709"/>
          <w:tab w:val="left" w:pos="993"/>
          <w:tab w:val="left" w:pos="1276"/>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lastRenderedPageBreak/>
        <w:t xml:space="preserve">Извещать Исполнителя о причинах отсутствия обучающегося. </w:t>
      </w:r>
    </w:p>
    <w:p w:rsidR="00892E67" w:rsidRPr="00AB2857" w:rsidRDefault="00892E67" w:rsidP="00892E67">
      <w:pPr>
        <w:pStyle w:val="ConsPlusNormal"/>
        <w:numPr>
          <w:ilvl w:val="2"/>
          <w:numId w:val="3"/>
        </w:numPr>
        <w:tabs>
          <w:tab w:val="left" w:pos="540"/>
          <w:tab w:val="left" w:pos="709"/>
          <w:tab w:val="left" w:pos="993"/>
          <w:tab w:val="left" w:pos="1276"/>
        </w:tabs>
        <w:ind w:left="0" w:firstLine="284"/>
        <w:jc w:val="both"/>
        <w:rPr>
          <w:rFonts w:ascii="Times New Roman" w:hAnsi="Times New Roman" w:cs="Times New Roman"/>
          <w:sz w:val="16"/>
          <w:szCs w:val="16"/>
        </w:rPr>
      </w:pPr>
      <w:proofErr w:type="gramStart"/>
      <w:r w:rsidRPr="00AB2857">
        <w:rPr>
          <w:rFonts w:ascii="Times New Roman" w:hAnsi="Times New Roman" w:cs="Times New Roman"/>
          <w:sz w:val="16"/>
          <w:szCs w:val="16"/>
        </w:rPr>
        <w:t>В случае необходимости</w:t>
      </w:r>
      <w:r>
        <w:rPr>
          <w:rFonts w:ascii="Times New Roman" w:hAnsi="Times New Roman" w:cs="Times New Roman"/>
          <w:sz w:val="16"/>
          <w:szCs w:val="16"/>
        </w:rPr>
        <w:t>,</w:t>
      </w:r>
      <w:r w:rsidRPr="00AB2857">
        <w:rPr>
          <w:rFonts w:ascii="Times New Roman" w:hAnsi="Times New Roman" w:cs="Times New Roman"/>
          <w:sz w:val="16"/>
          <w:szCs w:val="16"/>
        </w:rPr>
        <w:t xml:space="preserve"> обеспечить обучающегося необходимым материалом, формой и т.д. для надлежащего осуществления </w:t>
      </w:r>
      <w:r>
        <w:rPr>
          <w:rFonts w:ascii="Times New Roman" w:hAnsi="Times New Roman" w:cs="Times New Roman"/>
          <w:sz w:val="16"/>
          <w:szCs w:val="16"/>
        </w:rPr>
        <w:t xml:space="preserve"> </w:t>
      </w:r>
      <w:r w:rsidRPr="00AB2857">
        <w:rPr>
          <w:rFonts w:ascii="Times New Roman" w:hAnsi="Times New Roman" w:cs="Times New Roman"/>
          <w:sz w:val="16"/>
          <w:szCs w:val="16"/>
        </w:rPr>
        <w:t>Исполнителем платных образовательных услуг, согласно особенностям предоставляемой услуги.</w:t>
      </w:r>
      <w:proofErr w:type="gramEnd"/>
    </w:p>
    <w:p w:rsidR="00892E67" w:rsidRPr="00AB2857" w:rsidRDefault="00892E67" w:rsidP="00892E67">
      <w:pPr>
        <w:pStyle w:val="ConsPlusNormal"/>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 Проявлять уважение к педагогам, администрации и техническому персоналу Исполнителя.</w:t>
      </w:r>
    </w:p>
    <w:p w:rsidR="00892E67" w:rsidRPr="00AB2857" w:rsidRDefault="00892E67" w:rsidP="00892E67">
      <w:pPr>
        <w:pStyle w:val="ConsPlusNormal"/>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Посещать собрания, индивидуальные консультации и открытые мероприятия, организованные  Исполнителем и касающиеся предоставления платных образовательных услуг по реализации ДОП. </w:t>
      </w:r>
    </w:p>
    <w:p w:rsidR="00892E67" w:rsidRPr="00AB2857" w:rsidRDefault="00892E67" w:rsidP="00892E67">
      <w:pPr>
        <w:pStyle w:val="ConsPlusNormal"/>
        <w:numPr>
          <w:ilvl w:val="2"/>
          <w:numId w:val="3"/>
        </w:numPr>
        <w:tabs>
          <w:tab w:val="left" w:pos="540"/>
          <w:tab w:val="left" w:pos="709"/>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Соблюдать требования учредительных документов, правила внутреннего распорядка и иные локальные нормативные акты Исполнителя.</w:t>
      </w:r>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 xml:space="preserve">4. Стоимость услуг, сроки и порядок их оплаты </w:t>
      </w:r>
      <w:hyperlink w:anchor="P198" w:history="1"/>
    </w:p>
    <w:p w:rsidR="00892E67" w:rsidRPr="00AB2857" w:rsidRDefault="00892E67" w:rsidP="00892E67">
      <w:pPr>
        <w:pStyle w:val="ConsPlusNormal"/>
        <w:numPr>
          <w:ilvl w:val="1"/>
          <w:numId w:val="4"/>
        </w:numPr>
        <w:tabs>
          <w:tab w:val="left" w:pos="540"/>
          <w:tab w:val="left" w:pos="851"/>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Стоимость одного занятия и полная стоимость платных (ой) образовательных (ой) услуг (и) за весь период прописана в п.1.1 настоящего Договора.</w:t>
      </w:r>
    </w:p>
    <w:p w:rsidR="00892E67" w:rsidRPr="00AB2857" w:rsidRDefault="00892E67" w:rsidP="00892E67">
      <w:pPr>
        <w:pStyle w:val="ConsPlusNormal"/>
        <w:numPr>
          <w:ilvl w:val="1"/>
          <w:numId w:val="4"/>
        </w:numPr>
        <w:tabs>
          <w:tab w:val="left" w:pos="540"/>
          <w:tab w:val="left" w:pos="851"/>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Увеличение стоимости после заключения Договора не допускается, за исключением увеличения стоимости указанных (ой)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с учетом уровня инфляции, предусмотренного основными характеристиками федерального бюджета</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 xml:space="preserve"> на очередной финансовый год и плановый период. </w:t>
      </w:r>
    </w:p>
    <w:p w:rsidR="00892E67" w:rsidRPr="00AB2857" w:rsidRDefault="00892E67" w:rsidP="00892E67">
      <w:pPr>
        <w:pStyle w:val="ConsPlusNormal"/>
        <w:numPr>
          <w:ilvl w:val="1"/>
          <w:numId w:val="4"/>
        </w:numPr>
        <w:tabs>
          <w:tab w:val="left" w:pos="540"/>
          <w:tab w:val="left" w:pos="851"/>
          <w:tab w:val="left" w:pos="993"/>
        </w:tabs>
        <w:ind w:left="0" w:firstLine="284"/>
        <w:jc w:val="both"/>
        <w:rPr>
          <w:rFonts w:ascii="Times New Roman" w:hAnsi="Times New Roman" w:cs="Times New Roman"/>
          <w:i/>
          <w:color w:val="FF0000"/>
          <w:sz w:val="16"/>
          <w:szCs w:val="16"/>
        </w:rPr>
      </w:pPr>
      <w:r w:rsidRPr="00AB2857">
        <w:rPr>
          <w:rFonts w:ascii="Times New Roman" w:hAnsi="Times New Roman" w:cs="Times New Roman"/>
          <w:sz w:val="16"/>
          <w:szCs w:val="16"/>
        </w:rPr>
        <w:t>Оплата производится ежемесячно до 10 числа  текущего месяца за прошедший месяц  в безналичном порядке на расчетный счет Исполнителя.</w:t>
      </w:r>
    </w:p>
    <w:p w:rsidR="00892E67" w:rsidRPr="00AB2857" w:rsidRDefault="00892E67" w:rsidP="00892E67">
      <w:pPr>
        <w:pStyle w:val="ConsPlusNonformat"/>
        <w:numPr>
          <w:ilvl w:val="1"/>
          <w:numId w:val="4"/>
        </w:numPr>
        <w:tabs>
          <w:tab w:val="left" w:pos="540"/>
          <w:tab w:val="left" w:pos="851"/>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В случае несвоевременной оплаты Заказчиком получаемых (ой)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Исполнитель оставляет за собой право прекратить предоставление платных (ой) образовательных (ой) услуг (и) по реализации ДОП и взыскать задолженность в судебном </w:t>
      </w:r>
    </w:p>
    <w:p w:rsidR="00892E67" w:rsidRPr="00AB2857" w:rsidRDefault="00892E67" w:rsidP="00892E67">
      <w:pPr>
        <w:pStyle w:val="ConsPlusNonformat"/>
        <w:tabs>
          <w:tab w:val="left" w:pos="540"/>
          <w:tab w:val="left" w:pos="851"/>
          <w:tab w:val="left" w:pos="993"/>
        </w:tabs>
        <w:jc w:val="both"/>
        <w:rPr>
          <w:rFonts w:ascii="Times New Roman" w:hAnsi="Times New Roman" w:cs="Times New Roman"/>
          <w:sz w:val="16"/>
          <w:szCs w:val="16"/>
        </w:rPr>
      </w:pPr>
      <w:proofErr w:type="gramStart"/>
      <w:r w:rsidRPr="00AB2857">
        <w:rPr>
          <w:rFonts w:ascii="Times New Roman" w:hAnsi="Times New Roman" w:cs="Times New Roman"/>
          <w:sz w:val="16"/>
          <w:szCs w:val="16"/>
        </w:rPr>
        <w:t>порядке</w:t>
      </w:r>
      <w:proofErr w:type="gramEnd"/>
      <w:r w:rsidRPr="00AB2857">
        <w:rPr>
          <w:rFonts w:ascii="Times New Roman" w:hAnsi="Times New Roman" w:cs="Times New Roman"/>
          <w:sz w:val="16"/>
          <w:szCs w:val="16"/>
        </w:rPr>
        <w:t xml:space="preserve">. В случае отчисления обучающегося  из  МБДОУ № 103   г. Пензы «Ласточка»,  возврат излишне оплаченной суммы за предоставление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Исполнитель  производит на основании личного заявления Заказчика на банковский счет Заказчика. </w:t>
      </w:r>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5. Основания изменения и расторжения договора</w:t>
      </w:r>
    </w:p>
    <w:p w:rsidR="00892E67" w:rsidRPr="00AB2857" w:rsidRDefault="00892E67" w:rsidP="00892E67">
      <w:pPr>
        <w:pStyle w:val="ConsPlusNormal"/>
        <w:numPr>
          <w:ilvl w:val="1"/>
          <w:numId w:val="5"/>
        </w:numPr>
        <w:tabs>
          <w:tab w:val="left" w:pos="540"/>
          <w:tab w:val="left" w:pos="851"/>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92E67" w:rsidRPr="00AB2857" w:rsidRDefault="00892E67" w:rsidP="00892E67">
      <w:pPr>
        <w:pStyle w:val="ConsPlusNormal"/>
        <w:numPr>
          <w:ilvl w:val="1"/>
          <w:numId w:val="5"/>
        </w:numPr>
        <w:tabs>
          <w:tab w:val="left" w:pos="540"/>
          <w:tab w:val="left" w:pos="851"/>
          <w:tab w:val="left" w:pos="993"/>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Настоящий </w:t>
      </w:r>
      <w:proofErr w:type="gramStart"/>
      <w:r w:rsidRPr="00AB2857">
        <w:rPr>
          <w:rFonts w:ascii="Times New Roman" w:hAnsi="Times New Roman" w:cs="Times New Roman"/>
          <w:sz w:val="16"/>
          <w:szCs w:val="16"/>
        </w:rPr>
        <w:t>Договор</w:t>
      </w:r>
      <w:proofErr w:type="gramEnd"/>
      <w:r w:rsidRPr="00AB2857">
        <w:rPr>
          <w:rFonts w:ascii="Times New Roman" w:hAnsi="Times New Roman" w:cs="Times New Roman"/>
          <w:sz w:val="16"/>
          <w:szCs w:val="16"/>
        </w:rPr>
        <w:t xml:space="preserve"> может быть расторгнут по соглашению Сторон. </w:t>
      </w:r>
    </w:p>
    <w:p w:rsidR="00892E67" w:rsidRPr="00AB2857" w:rsidRDefault="00892E67" w:rsidP="00892E67">
      <w:pPr>
        <w:pStyle w:val="ConsPlusNormal"/>
        <w:tabs>
          <w:tab w:val="left" w:pos="540"/>
        </w:tabs>
        <w:ind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Настоящий Договор может быть расторгнут по инициативе Исполнителя в одностороннем порядке в случаях систематических нарушений Заказчиком условий настоящего Договора, в том числе просрочки оплаты стоимости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нарушения обучающимся  прав и законных интересов других детей и педагогов, а также в иных случаях, предусмотренных законодательством Российской Федерации </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 xml:space="preserve">и  в случае установления нарушения порядка приема в образовательную организацию.  </w:t>
      </w:r>
    </w:p>
    <w:p w:rsidR="00892E67" w:rsidRPr="00AB2857" w:rsidRDefault="00892E67" w:rsidP="00892E67">
      <w:pPr>
        <w:pStyle w:val="ConsPlusNormal"/>
        <w:numPr>
          <w:ilvl w:val="1"/>
          <w:numId w:val="5"/>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Настоящий </w:t>
      </w:r>
      <w:proofErr w:type="gramStart"/>
      <w:r w:rsidRPr="00AB2857">
        <w:rPr>
          <w:rFonts w:ascii="Times New Roman" w:hAnsi="Times New Roman" w:cs="Times New Roman"/>
          <w:sz w:val="16"/>
          <w:szCs w:val="16"/>
        </w:rPr>
        <w:t>Договор</w:t>
      </w:r>
      <w:proofErr w:type="gramEnd"/>
      <w:r w:rsidRPr="00AB2857">
        <w:rPr>
          <w:rFonts w:ascii="Times New Roman" w:hAnsi="Times New Roman" w:cs="Times New Roman"/>
          <w:sz w:val="16"/>
          <w:szCs w:val="16"/>
        </w:rPr>
        <w:t xml:space="preserve"> может быть расторгнут  досрочно по обстоятельствам, не зависящим от воли Заказчика и Исполнителя, в том числе в случае ликвидации образовательной организации. </w:t>
      </w:r>
    </w:p>
    <w:p w:rsidR="00892E67" w:rsidRPr="00AB2857" w:rsidRDefault="00892E67" w:rsidP="00892E67">
      <w:pPr>
        <w:pStyle w:val="ConsPlusNormal"/>
        <w:numPr>
          <w:ilvl w:val="1"/>
          <w:numId w:val="5"/>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Исполнитель вправе отказаться от исполнения обязательств по Договору при условии полного возмещения Заказчику убытков.</w:t>
      </w:r>
    </w:p>
    <w:p w:rsidR="00892E67" w:rsidRPr="00AB2857" w:rsidRDefault="00892E67" w:rsidP="00892E67">
      <w:pPr>
        <w:pStyle w:val="ConsPlusNormal"/>
        <w:tabs>
          <w:tab w:val="left" w:pos="540"/>
          <w:tab w:val="left" w:pos="851"/>
        </w:tabs>
        <w:ind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5.6. При условии оплаты Исполнителю фактически понесенных им расходов, связанных с исполнением обязательств по Договору, Заказчик вправе отказаться от исполнения настоящего Договора. </w:t>
      </w:r>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6.  Ответственность Сторон</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w:t>
      </w:r>
      <w:r w:rsidRPr="009C499F">
        <w:rPr>
          <w:sz w:val="16"/>
          <w:szCs w:val="16"/>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.2</w:t>
      </w:r>
      <w:r w:rsidRPr="009C499F">
        <w:rPr>
          <w:sz w:val="16"/>
          <w:szCs w:val="16"/>
        </w:rPr>
        <w:t xml:space="preserve">. При </w:t>
      </w:r>
      <w:r w:rsidRPr="00D84E7D">
        <w:rPr>
          <w:sz w:val="16"/>
          <w:szCs w:val="16"/>
        </w:rPr>
        <w:t xml:space="preserve">обнаружении недостатка платных </w:t>
      </w:r>
      <w:r w:rsidRPr="009C499F">
        <w:rPr>
          <w:sz w:val="16"/>
          <w:szCs w:val="16"/>
        </w:rPr>
        <w:t>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92E67" w:rsidRPr="009C499F" w:rsidRDefault="00892E67" w:rsidP="00892E67">
      <w:pPr>
        <w:shd w:val="clear" w:color="auto" w:fill="FFFFFF"/>
        <w:ind w:firstLine="284"/>
        <w:jc w:val="both"/>
        <w:rPr>
          <w:sz w:val="16"/>
          <w:szCs w:val="16"/>
        </w:rPr>
      </w:pPr>
      <w:r w:rsidRPr="009C499F">
        <w:rPr>
          <w:sz w:val="16"/>
          <w:szCs w:val="16"/>
        </w:rPr>
        <w:t xml:space="preserve">а) безвозмездного оказания </w:t>
      </w:r>
      <w:r w:rsidRPr="00D84E7D">
        <w:rPr>
          <w:sz w:val="16"/>
          <w:szCs w:val="16"/>
        </w:rPr>
        <w:t>платных</w:t>
      </w:r>
      <w:r w:rsidRPr="009C499F">
        <w:rPr>
          <w:sz w:val="16"/>
          <w:szCs w:val="16"/>
        </w:rPr>
        <w:t xml:space="preserve"> услуг;</w:t>
      </w:r>
    </w:p>
    <w:p w:rsidR="00892E67" w:rsidRPr="009C499F" w:rsidRDefault="00892E67" w:rsidP="00892E67">
      <w:pPr>
        <w:shd w:val="clear" w:color="auto" w:fill="FFFFFF"/>
        <w:ind w:firstLine="284"/>
        <w:jc w:val="both"/>
        <w:rPr>
          <w:sz w:val="16"/>
          <w:szCs w:val="16"/>
        </w:rPr>
      </w:pPr>
      <w:r w:rsidRPr="009C499F">
        <w:rPr>
          <w:sz w:val="16"/>
          <w:szCs w:val="16"/>
        </w:rPr>
        <w:t>б) соразмерного уменьшения стоимости оказанных платных услуг;</w:t>
      </w:r>
    </w:p>
    <w:p w:rsidR="00892E67" w:rsidRPr="009C499F" w:rsidRDefault="00892E67" w:rsidP="00892E67">
      <w:pPr>
        <w:shd w:val="clear" w:color="auto" w:fill="FFFFFF"/>
        <w:ind w:firstLine="284"/>
        <w:jc w:val="both"/>
        <w:rPr>
          <w:sz w:val="16"/>
          <w:szCs w:val="16"/>
        </w:rPr>
      </w:pPr>
      <w:r w:rsidRPr="009C499F">
        <w:rPr>
          <w:sz w:val="16"/>
          <w:szCs w:val="16"/>
        </w:rPr>
        <w:t>в) возмещения понесенных им расходов по устранению недостатков оказанных платных услуг своими силами или третьими лицами.</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.3</w:t>
      </w:r>
      <w:r w:rsidRPr="009C499F">
        <w:rPr>
          <w:sz w:val="16"/>
          <w:szCs w:val="16"/>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.4</w:t>
      </w:r>
      <w:r w:rsidRPr="009C499F">
        <w:rPr>
          <w:sz w:val="16"/>
          <w:szCs w:val="16"/>
        </w:rPr>
        <w:t>. Если исполнитель нарушил сроки оказания платных услуг (сроки начала и (или) окончания оказания платных услуг и (или) промежуточные сроки оказания платной услуги) либо если во время оказания платных услуг стало очевидным, что они не будут осуществлены в срок, заказчик вправе по своему выбору:</w:t>
      </w:r>
    </w:p>
    <w:p w:rsidR="00892E67" w:rsidRPr="009C499F" w:rsidRDefault="00892E67" w:rsidP="00892E67">
      <w:pPr>
        <w:shd w:val="clear" w:color="auto" w:fill="FFFFFF"/>
        <w:ind w:firstLine="284"/>
        <w:jc w:val="both"/>
        <w:rPr>
          <w:sz w:val="16"/>
          <w:szCs w:val="16"/>
        </w:rPr>
      </w:pPr>
      <w:r w:rsidRPr="009C499F">
        <w:rPr>
          <w:sz w:val="16"/>
          <w:szCs w:val="16"/>
        </w:rPr>
        <w:t>а)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rsidR="00892E67" w:rsidRPr="009C499F" w:rsidRDefault="00892E67" w:rsidP="00892E67">
      <w:pPr>
        <w:shd w:val="clear" w:color="auto" w:fill="FFFFFF"/>
        <w:ind w:firstLine="284"/>
        <w:jc w:val="both"/>
        <w:rPr>
          <w:sz w:val="16"/>
          <w:szCs w:val="16"/>
        </w:rPr>
      </w:pPr>
      <w:r w:rsidRPr="009C499F">
        <w:rPr>
          <w:sz w:val="16"/>
          <w:szCs w:val="16"/>
        </w:rPr>
        <w:t>б) поручить оказать платные услуги третьим лицам за разумную цену и потребовать от исполнителя возмещения понесенных расходов;</w:t>
      </w:r>
    </w:p>
    <w:p w:rsidR="00892E67" w:rsidRPr="009C499F" w:rsidRDefault="00892E67" w:rsidP="00892E67">
      <w:pPr>
        <w:shd w:val="clear" w:color="auto" w:fill="FFFFFF"/>
        <w:ind w:firstLine="284"/>
        <w:jc w:val="both"/>
        <w:rPr>
          <w:sz w:val="16"/>
          <w:szCs w:val="16"/>
        </w:rPr>
      </w:pPr>
      <w:r w:rsidRPr="009C499F">
        <w:rPr>
          <w:sz w:val="16"/>
          <w:szCs w:val="16"/>
        </w:rPr>
        <w:t>в) потребовать уменьшения стоимости платных услуг;</w:t>
      </w:r>
    </w:p>
    <w:p w:rsidR="00892E67" w:rsidRPr="009C499F" w:rsidRDefault="00892E67" w:rsidP="00892E67">
      <w:pPr>
        <w:shd w:val="clear" w:color="auto" w:fill="FFFFFF"/>
        <w:ind w:firstLine="284"/>
        <w:jc w:val="both"/>
        <w:rPr>
          <w:sz w:val="16"/>
          <w:szCs w:val="16"/>
        </w:rPr>
      </w:pPr>
      <w:r w:rsidRPr="009C499F">
        <w:rPr>
          <w:sz w:val="16"/>
          <w:szCs w:val="16"/>
        </w:rPr>
        <w:t xml:space="preserve">г) расторгнуть </w:t>
      </w:r>
      <w:r w:rsidR="006D4374">
        <w:rPr>
          <w:sz w:val="16"/>
          <w:szCs w:val="16"/>
        </w:rPr>
        <w:t>Д</w:t>
      </w:r>
      <w:r w:rsidRPr="009C499F">
        <w:rPr>
          <w:sz w:val="16"/>
          <w:szCs w:val="16"/>
        </w:rPr>
        <w:t>оговор.</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.5</w:t>
      </w:r>
      <w:r w:rsidRPr="009C499F">
        <w:rPr>
          <w:sz w:val="16"/>
          <w:szCs w:val="16"/>
        </w:rPr>
        <w:t>.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892E67" w:rsidRPr="009C499F" w:rsidRDefault="00892E67" w:rsidP="00892E67">
      <w:pPr>
        <w:shd w:val="clear" w:color="auto" w:fill="FFFFFF"/>
        <w:ind w:firstLine="284"/>
        <w:jc w:val="both"/>
        <w:rPr>
          <w:sz w:val="16"/>
          <w:szCs w:val="16"/>
        </w:rPr>
      </w:pPr>
      <w:r>
        <w:rPr>
          <w:sz w:val="16"/>
          <w:szCs w:val="16"/>
        </w:rPr>
        <w:t>6</w:t>
      </w:r>
      <w:r w:rsidRPr="00D84E7D">
        <w:rPr>
          <w:sz w:val="16"/>
          <w:szCs w:val="16"/>
        </w:rPr>
        <w:t>.6</w:t>
      </w:r>
      <w:r w:rsidRPr="009C499F">
        <w:rPr>
          <w:sz w:val="16"/>
          <w:szCs w:val="16"/>
        </w:rPr>
        <w:t xml:space="preserve">. По инициативе исполнителя </w:t>
      </w:r>
      <w:proofErr w:type="gramStart"/>
      <w:r w:rsidRPr="009C499F">
        <w:rPr>
          <w:sz w:val="16"/>
          <w:szCs w:val="16"/>
        </w:rPr>
        <w:t>договор</w:t>
      </w:r>
      <w:proofErr w:type="gramEnd"/>
      <w:r w:rsidRPr="009C499F">
        <w:rPr>
          <w:sz w:val="16"/>
          <w:szCs w:val="16"/>
        </w:rPr>
        <w:t xml:space="preserve"> может быть расторгнут в одностороннем порядке в следующих случаях:</w:t>
      </w:r>
    </w:p>
    <w:p w:rsidR="00892E67" w:rsidRPr="009C499F" w:rsidRDefault="00892E67" w:rsidP="00892E67">
      <w:pPr>
        <w:shd w:val="clear" w:color="auto" w:fill="FFFFFF"/>
        <w:ind w:firstLine="284"/>
        <w:jc w:val="both"/>
        <w:rPr>
          <w:sz w:val="16"/>
          <w:szCs w:val="16"/>
        </w:rPr>
      </w:pPr>
      <w:r w:rsidRPr="009C499F">
        <w:rPr>
          <w:sz w:val="16"/>
          <w:szCs w:val="16"/>
        </w:rPr>
        <w:t>а) просрочка оплаты стоимости платных услуг;</w:t>
      </w:r>
    </w:p>
    <w:p w:rsidR="00892E67" w:rsidRPr="009C499F" w:rsidRDefault="00892E67" w:rsidP="00892E67">
      <w:pPr>
        <w:shd w:val="clear" w:color="auto" w:fill="FFFFFF"/>
        <w:ind w:firstLine="284"/>
        <w:jc w:val="both"/>
        <w:rPr>
          <w:sz w:val="16"/>
          <w:szCs w:val="16"/>
        </w:rPr>
      </w:pPr>
      <w:r w:rsidRPr="00D84E7D">
        <w:rPr>
          <w:sz w:val="16"/>
          <w:szCs w:val="16"/>
        </w:rPr>
        <w:t>б</w:t>
      </w:r>
      <w:r w:rsidRPr="009C499F">
        <w:rPr>
          <w:sz w:val="16"/>
          <w:szCs w:val="16"/>
        </w:rPr>
        <w:t>) невозможность надлежащего исполнения обязательств по оказанию платных услуг вследствие действий (бездействия) обучающегося.</w:t>
      </w:r>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7. Срок действия Договора</w:t>
      </w:r>
    </w:p>
    <w:p w:rsidR="00892E67" w:rsidRPr="00AB2857" w:rsidRDefault="00892E67" w:rsidP="00892E67">
      <w:pPr>
        <w:pStyle w:val="ConsPlusNormal"/>
        <w:numPr>
          <w:ilvl w:val="1"/>
          <w:numId w:val="6"/>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Настоящий Договор вступает в силу со дня его заключения Сторонами и действует до полного исполнения Сторонами обязательств.</w:t>
      </w:r>
    </w:p>
    <w:p w:rsidR="00892E67" w:rsidRPr="00AB2857" w:rsidRDefault="00892E67" w:rsidP="00892E67">
      <w:pPr>
        <w:pStyle w:val="ConsPlusNormal"/>
        <w:numPr>
          <w:ilvl w:val="0"/>
          <w:numId w:val="7"/>
        </w:numPr>
        <w:tabs>
          <w:tab w:val="left" w:pos="540"/>
        </w:tabs>
        <w:ind w:left="0" w:firstLine="567"/>
        <w:jc w:val="center"/>
        <w:rPr>
          <w:rFonts w:ascii="Times New Roman" w:hAnsi="Times New Roman" w:cs="Times New Roman"/>
          <w:b/>
          <w:sz w:val="16"/>
          <w:szCs w:val="16"/>
        </w:rPr>
      </w:pPr>
      <w:r w:rsidRPr="00AB2857">
        <w:rPr>
          <w:rFonts w:ascii="Times New Roman" w:hAnsi="Times New Roman" w:cs="Times New Roman"/>
          <w:b/>
          <w:sz w:val="16"/>
          <w:szCs w:val="16"/>
        </w:rPr>
        <w:t>Заключительные положения</w:t>
      </w:r>
    </w:p>
    <w:p w:rsidR="00892E67" w:rsidRPr="00AB2857" w:rsidRDefault="00892E67" w:rsidP="00892E67">
      <w:pPr>
        <w:pStyle w:val="ConsPlusNormal"/>
        <w:numPr>
          <w:ilvl w:val="1"/>
          <w:numId w:val="7"/>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92E67" w:rsidRPr="00AB2857" w:rsidRDefault="00892E67" w:rsidP="00892E67">
      <w:pPr>
        <w:pStyle w:val="ConsPlusNonformat"/>
        <w:numPr>
          <w:ilvl w:val="1"/>
          <w:numId w:val="7"/>
        </w:numPr>
        <w:tabs>
          <w:tab w:val="left" w:pos="540"/>
          <w:tab w:val="left" w:pos="851"/>
          <w:tab w:val="left" w:pos="1134"/>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 xml:space="preserve">Под периодом предоставления платных (ой) образовательных (ой) услуг (и) по реализации </w:t>
      </w:r>
      <w:proofErr w:type="gramStart"/>
      <w:r w:rsidRPr="00AB2857">
        <w:rPr>
          <w:rFonts w:ascii="Times New Roman" w:hAnsi="Times New Roman" w:cs="Times New Roman"/>
          <w:sz w:val="16"/>
          <w:szCs w:val="16"/>
        </w:rPr>
        <w:t>ДОП</w:t>
      </w:r>
      <w:proofErr w:type="gramEnd"/>
      <w:r w:rsidRPr="00AB2857">
        <w:rPr>
          <w:rFonts w:ascii="Times New Roman" w:hAnsi="Times New Roman" w:cs="Times New Roman"/>
          <w:sz w:val="16"/>
          <w:szCs w:val="16"/>
        </w:rPr>
        <w:t xml:space="preserve"> (периодом обучения) понимается промежуток времени </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с даты издания приказа о зачислении обучающегося в  список детей, получающих платные образовательные услуги по реализации ДОП,  до даты расторжения настоящего Договора.</w:t>
      </w:r>
    </w:p>
    <w:p w:rsidR="00892E67" w:rsidRPr="00AB2857" w:rsidRDefault="00892E67" w:rsidP="00892E67">
      <w:pPr>
        <w:pStyle w:val="ConsPlusNormal"/>
        <w:numPr>
          <w:ilvl w:val="1"/>
          <w:numId w:val="7"/>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Настоящий Договор составлен в 2х экземплярах, по одному для каждой из Сторон. Все экземпляры имеют одинаковую юридическую силу. Изменения</w:t>
      </w:r>
      <w:r w:rsidR="001339FA">
        <w:rPr>
          <w:rFonts w:ascii="Times New Roman" w:hAnsi="Times New Roman" w:cs="Times New Roman"/>
          <w:sz w:val="16"/>
          <w:szCs w:val="16"/>
        </w:rPr>
        <w:t xml:space="preserve">                   </w:t>
      </w:r>
      <w:r w:rsidRPr="00AB2857">
        <w:rPr>
          <w:rFonts w:ascii="Times New Roman" w:hAnsi="Times New Roman" w:cs="Times New Roman"/>
          <w:sz w:val="16"/>
          <w:szCs w:val="16"/>
        </w:rPr>
        <w:t xml:space="preserve"> и дополнения настоящего Договора могут производиться только в письменной форме и подписываться уполномоченными представителями Сторон.</w:t>
      </w:r>
    </w:p>
    <w:p w:rsidR="00892E67" w:rsidRPr="00AB2857" w:rsidRDefault="00892E67" w:rsidP="00892E67">
      <w:pPr>
        <w:pStyle w:val="ConsPlusNormal"/>
        <w:numPr>
          <w:ilvl w:val="1"/>
          <w:numId w:val="7"/>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Изменения Договора оформляются дополнительными соглашениями к Договору.</w:t>
      </w:r>
    </w:p>
    <w:p w:rsidR="00892E67" w:rsidRPr="00AB2857" w:rsidRDefault="00892E67" w:rsidP="00892E67">
      <w:pPr>
        <w:pStyle w:val="ConsPlusNormal"/>
        <w:numPr>
          <w:ilvl w:val="1"/>
          <w:numId w:val="7"/>
        </w:numPr>
        <w:tabs>
          <w:tab w:val="left" w:pos="540"/>
          <w:tab w:val="left" w:pos="851"/>
        </w:tabs>
        <w:ind w:left="0" w:firstLine="284"/>
        <w:jc w:val="both"/>
        <w:rPr>
          <w:rFonts w:ascii="Times New Roman" w:hAnsi="Times New Roman" w:cs="Times New Roman"/>
          <w:sz w:val="16"/>
          <w:szCs w:val="16"/>
        </w:rPr>
      </w:pPr>
      <w:r w:rsidRPr="00AB2857">
        <w:rPr>
          <w:rFonts w:ascii="Times New Roman" w:hAnsi="Times New Roman" w:cs="Times New Roman"/>
          <w:sz w:val="16"/>
          <w:szCs w:val="16"/>
        </w:rPr>
        <w:t>Все споры и разногласия, возникшие при исполнении условий настоящего Договора, Стороны будут стремиться разрешить путем переговоров. Споры, не урегулированные в ходе переговоров, разрешаются в судебном порядке, установленном законодательством Российской Федерации.</w:t>
      </w:r>
    </w:p>
    <w:p w:rsidR="00892E67" w:rsidRDefault="00892E67" w:rsidP="00892E67">
      <w:pPr>
        <w:pStyle w:val="ConsPlusNormal"/>
        <w:tabs>
          <w:tab w:val="left" w:pos="540"/>
        </w:tabs>
        <w:ind w:firstLine="567"/>
        <w:jc w:val="center"/>
        <w:rPr>
          <w:rFonts w:ascii="Times New Roman" w:hAnsi="Times New Roman" w:cs="Times New Roman"/>
          <w:b/>
          <w:sz w:val="16"/>
          <w:szCs w:val="16"/>
        </w:rPr>
      </w:pPr>
      <w:bookmarkStart w:id="0" w:name="P164"/>
      <w:bookmarkEnd w:id="0"/>
    </w:p>
    <w:p w:rsidR="00892E67" w:rsidRPr="00AB2857" w:rsidRDefault="00892E67" w:rsidP="00892E67">
      <w:pPr>
        <w:pStyle w:val="ConsPlusNormal"/>
        <w:tabs>
          <w:tab w:val="left" w:pos="540"/>
        </w:tabs>
        <w:ind w:firstLine="567"/>
        <w:jc w:val="center"/>
        <w:rPr>
          <w:rFonts w:ascii="Times New Roman" w:hAnsi="Times New Roman" w:cs="Times New Roman"/>
          <w:b/>
          <w:sz w:val="16"/>
          <w:szCs w:val="16"/>
        </w:rPr>
      </w:pPr>
      <w:r w:rsidRPr="00AB2857">
        <w:rPr>
          <w:rFonts w:ascii="Times New Roman" w:hAnsi="Times New Roman" w:cs="Times New Roman"/>
          <w:b/>
          <w:sz w:val="16"/>
          <w:szCs w:val="16"/>
        </w:rPr>
        <w:t>9. Адреса и реквизиты сторон</w:t>
      </w:r>
    </w:p>
    <w:tbl>
      <w:tblPr>
        <w:tblW w:w="0" w:type="auto"/>
        <w:jc w:val="center"/>
        <w:tblLayout w:type="fixed"/>
        <w:tblLook w:val="04A0"/>
      </w:tblPr>
      <w:tblGrid>
        <w:gridCol w:w="5508"/>
        <w:gridCol w:w="5508"/>
      </w:tblGrid>
      <w:tr w:rsidR="00892E67" w:rsidRPr="00AB2857" w:rsidTr="001339FA">
        <w:trPr>
          <w:jc w:val="center"/>
        </w:trPr>
        <w:tc>
          <w:tcPr>
            <w:tcW w:w="5508" w:type="dxa"/>
          </w:tcPr>
          <w:p w:rsidR="00892E67" w:rsidRDefault="00892E67" w:rsidP="00124F33">
            <w:pPr>
              <w:ind w:firstLine="567"/>
              <w:jc w:val="both"/>
              <w:rPr>
                <w:b/>
                <w:sz w:val="16"/>
                <w:szCs w:val="16"/>
                <w:u w:val="single"/>
              </w:rPr>
            </w:pPr>
            <w:r w:rsidRPr="00AB2857">
              <w:rPr>
                <w:b/>
                <w:sz w:val="16"/>
                <w:szCs w:val="16"/>
                <w:u w:val="single"/>
              </w:rPr>
              <w:t>Исполнитель</w:t>
            </w:r>
          </w:p>
          <w:p w:rsidR="001339FA" w:rsidRPr="00AB2857" w:rsidRDefault="001339FA" w:rsidP="00124F33">
            <w:pPr>
              <w:ind w:firstLine="567"/>
              <w:jc w:val="both"/>
              <w:rPr>
                <w:sz w:val="16"/>
                <w:szCs w:val="16"/>
              </w:rPr>
            </w:pPr>
          </w:p>
        </w:tc>
        <w:tc>
          <w:tcPr>
            <w:tcW w:w="5508" w:type="dxa"/>
          </w:tcPr>
          <w:p w:rsidR="00892E67" w:rsidRPr="00AB2857" w:rsidRDefault="00892E67" w:rsidP="00124F33">
            <w:pPr>
              <w:ind w:firstLine="567"/>
              <w:jc w:val="both"/>
              <w:rPr>
                <w:sz w:val="16"/>
                <w:szCs w:val="16"/>
              </w:rPr>
            </w:pPr>
            <w:r w:rsidRPr="00AB2857">
              <w:rPr>
                <w:b/>
                <w:sz w:val="16"/>
                <w:szCs w:val="16"/>
                <w:u w:val="single"/>
              </w:rPr>
              <w:t>Заказчик</w:t>
            </w:r>
          </w:p>
        </w:tc>
      </w:tr>
      <w:tr w:rsidR="00892E67" w:rsidRPr="00AB2857" w:rsidTr="001339FA">
        <w:trPr>
          <w:jc w:val="center"/>
        </w:trPr>
        <w:tc>
          <w:tcPr>
            <w:tcW w:w="5508" w:type="dxa"/>
          </w:tcPr>
          <w:p w:rsidR="00892E67" w:rsidRPr="00F25FB7" w:rsidRDefault="00892E67" w:rsidP="00124F33">
            <w:pPr>
              <w:ind w:hanging="5"/>
              <w:rPr>
                <w:color w:val="000000"/>
                <w:sz w:val="16"/>
                <w:szCs w:val="16"/>
              </w:rPr>
            </w:pPr>
            <w:r w:rsidRPr="00F25FB7">
              <w:rPr>
                <w:sz w:val="16"/>
                <w:szCs w:val="16"/>
              </w:rPr>
              <w:t>МБДОУ  № 103 г. Пензы «Ласточка»</w:t>
            </w:r>
          </w:p>
          <w:p w:rsidR="00892E67" w:rsidRPr="00F25FB7" w:rsidRDefault="00892E67" w:rsidP="00124F33">
            <w:pPr>
              <w:ind w:hanging="5"/>
              <w:rPr>
                <w:color w:val="000000"/>
                <w:sz w:val="16"/>
                <w:szCs w:val="16"/>
              </w:rPr>
            </w:pPr>
          </w:p>
          <w:p w:rsidR="00892E67" w:rsidRPr="00F25FB7" w:rsidRDefault="00892E67" w:rsidP="00124F33">
            <w:pPr>
              <w:ind w:hanging="5"/>
              <w:rPr>
                <w:color w:val="000000"/>
                <w:sz w:val="16"/>
                <w:szCs w:val="16"/>
              </w:rPr>
            </w:pPr>
            <w:r w:rsidRPr="00F25FB7">
              <w:rPr>
                <w:sz w:val="16"/>
                <w:szCs w:val="16"/>
              </w:rPr>
              <w:t>Адрес:440008,  г</w:t>
            </w:r>
            <w:proofErr w:type="gramStart"/>
            <w:r w:rsidRPr="00F25FB7">
              <w:rPr>
                <w:sz w:val="16"/>
                <w:szCs w:val="16"/>
              </w:rPr>
              <w:t>.П</w:t>
            </w:r>
            <w:proofErr w:type="gramEnd"/>
            <w:r w:rsidRPr="00F25FB7">
              <w:rPr>
                <w:sz w:val="16"/>
                <w:szCs w:val="16"/>
              </w:rPr>
              <w:t>енза, ул. Пушкина, 17 б</w:t>
            </w:r>
          </w:p>
          <w:p w:rsidR="00892E67" w:rsidRPr="00F25FB7" w:rsidRDefault="00892E67" w:rsidP="00124F33">
            <w:pPr>
              <w:ind w:hanging="5"/>
              <w:rPr>
                <w:color w:val="000000"/>
                <w:sz w:val="16"/>
                <w:szCs w:val="16"/>
              </w:rPr>
            </w:pPr>
            <w:r w:rsidRPr="00F25FB7">
              <w:rPr>
                <w:sz w:val="16"/>
                <w:szCs w:val="16"/>
              </w:rPr>
              <w:t>Платежные реквизиты:</w:t>
            </w:r>
          </w:p>
          <w:p w:rsidR="00892E67" w:rsidRPr="00F25FB7" w:rsidRDefault="00892E67" w:rsidP="00124F33">
            <w:pPr>
              <w:ind w:hanging="5"/>
              <w:rPr>
                <w:color w:val="000000"/>
                <w:sz w:val="16"/>
                <w:szCs w:val="16"/>
              </w:rPr>
            </w:pPr>
            <w:proofErr w:type="spellStart"/>
            <w:proofErr w:type="gramStart"/>
            <w:r w:rsidRPr="00F25FB7">
              <w:rPr>
                <w:sz w:val="16"/>
                <w:szCs w:val="16"/>
              </w:rPr>
              <w:t>р</w:t>
            </w:r>
            <w:proofErr w:type="spellEnd"/>
            <w:proofErr w:type="gramEnd"/>
            <w:r w:rsidRPr="00F25FB7">
              <w:rPr>
                <w:sz w:val="16"/>
                <w:szCs w:val="16"/>
              </w:rPr>
              <w:t xml:space="preserve">/с </w:t>
            </w:r>
            <w:r>
              <w:rPr>
                <w:sz w:val="16"/>
                <w:szCs w:val="16"/>
              </w:rPr>
              <w:t xml:space="preserve">03234643567010005500  </w:t>
            </w:r>
            <w:r w:rsidRPr="00F25FB7">
              <w:rPr>
                <w:sz w:val="16"/>
                <w:szCs w:val="16"/>
              </w:rPr>
              <w:t>в отделении Пенза г. Пенза</w:t>
            </w:r>
          </w:p>
          <w:p w:rsidR="00892E67" w:rsidRPr="00F25FB7" w:rsidRDefault="00892E67" w:rsidP="00124F33">
            <w:pPr>
              <w:ind w:hanging="5"/>
              <w:rPr>
                <w:color w:val="000000"/>
                <w:sz w:val="16"/>
                <w:szCs w:val="16"/>
              </w:rPr>
            </w:pPr>
            <w:r w:rsidRPr="00F25FB7">
              <w:rPr>
                <w:sz w:val="16"/>
                <w:szCs w:val="16"/>
              </w:rPr>
              <w:t>ОГРН 1025801362542</w:t>
            </w:r>
          </w:p>
          <w:p w:rsidR="00892E67" w:rsidRPr="00F25FB7" w:rsidRDefault="00892E67" w:rsidP="00124F33">
            <w:pPr>
              <w:ind w:hanging="5"/>
              <w:rPr>
                <w:color w:val="000000"/>
                <w:sz w:val="16"/>
                <w:szCs w:val="16"/>
              </w:rPr>
            </w:pPr>
            <w:r w:rsidRPr="00F25FB7">
              <w:rPr>
                <w:sz w:val="16"/>
                <w:szCs w:val="16"/>
              </w:rPr>
              <w:t xml:space="preserve">БИК </w:t>
            </w:r>
            <w:r>
              <w:rPr>
                <w:sz w:val="16"/>
                <w:szCs w:val="16"/>
              </w:rPr>
              <w:t>015655003</w:t>
            </w:r>
          </w:p>
          <w:p w:rsidR="00892E67" w:rsidRPr="00F25FB7" w:rsidRDefault="00892E67" w:rsidP="00124F33">
            <w:pPr>
              <w:ind w:hanging="5"/>
              <w:rPr>
                <w:color w:val="000000"/>
                <w:sz w:val="16"/>
                <w:szCs w:val="16"/>
              </w:rPr>
            </w:pPr>
            <w:r w:rsidRPr="00F25FB7">
              <w:rPr>
                <w:sz w:val="16"/>
                <w:szCs w:val="16"/>
              </w:rPr>
              <w:t>ИНН 5836100409 / КПП 5836001001</w:t>
            </w:r>
          </w:p>
          <w:p w:rsidR="00892E67" w:rsidRPr="00F25FB7" w:rsidRDefault="00892E67" w:rsidP="00124F33">
            <w:pPr>
              <w:ind w:hanging="5"/>
              <w:rPr>
                <w:color w:val="000000"/>
                <w:sz w:val="16"/>
                <w:szCs w:val="16"/>
              </w:rPr>
            </w:pPr>
            <w:r>
              <w:rPr>
                <w:color w:val="000000"/>
                <w:sz w:val="16"/>
                <w:szCs w:val="16"/>
              </w:rPr>
              <w:t>к/</w:t>
            </w:r>
            <w:proofErr w:type="spellStart"/>
            <w:r>
              <w:rPr>
                <w:color w:val="000000"/>
                <w:sz w:val="16"/>
                <w:szCs w:val="16"/>
              </w:rPr>
              <w:t>сч</w:t>
            </w:r>
            <w:proofErr w:type="spellEnd"/>
            <w:r>
              <w:rPr>
                <w:color w:val="000000"/>
                <w:sz w:val="16"/>
                <w:szCs w:val="16"/>
              </w:rPr>
              <w:t xml:space="preserve"> 40102810045370000047</w:t>
            </w:r>
          </w:p>
          <w:p w:rsidR="00892E67" w:rsidRDefault="00892E67" w:rsidP="00124F33">
            <w:pPr>
              <w:ind w:hanging="5"/>
              <w:rPr>
                <w:color w:val="000000"/>
                <w:sz w:val="16"/>
                <w:szCs w:val="16"/>
              </w:rPr>
            </w:pPr>
          </w:p>
          <w:p w:rsidR="00892E67" w:rsidRPr="00F25FB7" w:rsidRDefault="00892E67" w:rsidP="00124F33">
            <w:pPr>
              <w:ind w:hanging="5"/>
              <w:rPr>
                <w:color w:val="000000"/>
                <w:sz w:val="16"/>
                <w:szCs w:val="16"/>
              </w:rPr>
            </w:pPr>
            <w:r w:rsidRPr="00F25FB7">
              <w:rPr>
                <w:color w:val="000000"/>
                <w:sz w:val="16"/>
                <w:szCs w:val="16"/>
              </w:rPr>
              <w:t>Заведующ</w:t>
            </w:r>
            <w:r w:rsidR="001339FA">
              <w:rPr>
                <w:color w:val="000000"/>
                <w:sz w:val="16"/>
                <w:szCs w:val="16"/>
              </w:rPr>
              <w:t xml:space="preserve">ий </w:t>
            </w:r>
            <w:r w:rsidRPr="00F25FB7">
              <w:rPr>
                <w:sz w:val="16"/>
                <w:szCs w:val="16"/>
              </w:rPr>
              <w:t xml:space="preserve"> МБДОУ № 103 г. Пензы «Ласточка»</w:t>
            </w:r>
          </w:p>
          <w:p w:rsidR="00892E67" w:rsidRPr="00F25FB7" w:rsidRDefault="00892E67" w:rsidP="00124F33">
            <w:pPr>
              <w:ind w:hanging="5"/>
              <w:rPr>
                <w:color w:val="000000"/>
                <w:sz w:val="16"/>
                <w:szCs w:val="16"/>
              </w:rPr>
            </w:pPr>
          </w:p>
          <w:p w:rsidR="00892E67" w:rsidRPr="00F25FB7" w:rsidRDefault="00892E67" w:rsidP="00124F33">
            <w:pPr>
              <w:ind w:firstLine="284"/>
              <w:rPr>
                <w:sz w:val="16"/>
                <w:szCs w:val="16"/>
              </w:rPr>
            </w:pPr>
          </w:p>
          <w:p w:rsidR="00892E67" w:rsidRPr="00F25FB7" w:rsidRDefault="00892E67" w:rsidP="00124F33">
            <w:pPr>
              <w:ind w:firstLine="284"/>
              <w:rPr>
                <w:color w:val="000000"/>
                <w:sz w:val="16"/>
                <w:szCs w:val="16"/>
              </w:rPr>
            </w:pPr>
            <w:r w:rsidRPr="00F25FB7">
              <w:rPr>
                <w:color w:val="000000"/>
                <w:sz w:val="16"/>
                <w:szCs w:val="16"/>
              </w:rPr>
              <w:t xml:space="preserve">       _____________________</w:t>
            </w:r>
            <w:r>
              <w:rPr>
                <w:color w:val="000000"/>
                <w:sz w:val="16"/>
                <w:szCs w:val="16"/>
              </w:rPr>
              <w:t>_________</w:t>
            </w:r>
            <w:r w:rsidRPr="00F25FB7">
              <w:rPr>
                <w:color w:val="000000"/>
                <w:sz w:val="16"/>
                <w:szCs w:val="16"/>
              </w:rPr>
              <w:t xml:space="preserve">С. В. Чернецова                 </w:t>
            </w:r>
          </w:p>
          <w:p w:rsidR="00892E67" w:rsidRPr="00AB2857" w:rsidRDefault="00892E67" w:rsidP="006D4374">
            <w:pPr>
              <w:ind w:firstLine="284"/>
              <w:rPr>
                <w:sz w:val="16"/>
                <w:szCs w:val="16"/>
              </w:rPr>
            </w:pPr>
            <w:r>
              <w:rPr>
                <w:color w:val="000000"/>
                <w:sz w:val="16"/>
                <w:szCs w:val="16"/>
              </w:rPr>
              <w:t>М.П.</w:t>
            </w:r>
          </w:p>
        </w:tc>
        <w:tc>
          <w:tcPr>
            <w:tcW w:w="5508" w:type="dxa"/>
          </w:tcPr>
          <w:p w:rsidR="00892E67" w:rsidRPr="00AB2857" w:rsidRDefault="00892E67" w:rsidP="00124F33">
            <w:pPr>
              <w:ind w:firstLine="567"/>
              <w:jc w:val="both"/>
              <w:rPr>
                <w:sz w:val="16"/>
                <w:szCs w:val="16"/>
              </w:rPr>
            </w:pPr>
          </w:p>
          <w:p w:rsidR="00892E67" w:rsidRPr="00AB2857" w:rsidRDefault="00892E67" w:rsidP="00124F33">
            <w:pPr>
              <w:ind w:firstLine="15"/>
              <w:jc w:val="both"/>
              <w:rPr>
                <w:sz w:val="16"/>
                <w:szCs w:val="16"/>
              </w:rPr>
            </w:pPr>
            <w:r w:rsidRPr="00AB2857">
              <w:rPr>
                <w:sz w:val="16"/>
                <w:szCs w:val="16"/>
              </w:rPr>
              <w:t>Ф.И.О._____________________________________________________________________________________________________________________________</w:t>
            </w:r>
          </w:p>
          <w:p w:rsidR="00892E67" w:rsidRPr="00AB2857" w:rsidRDefault="00892E67" w:rsidP="00124F33">
            <w:pPr>
              <w:ind w:firstLine="15"/>
              <w:jc w:val="both"/>
              <w:rPr>
                <w:sz w:val="16"/>
                <w:szCs w:val="16"/>
              </w:rPr>
            </w:pPr>
          </w:p>
          <w:p w:rsidR="00892E67" w:rsidRPr="00AB2857" w:rsidRDefault="00892E67" w:rsidP="00124F33">
            <w:pPr>
              <w:ind w:firstLine="15"/>
              <w:jc w:val="both"/>
              <w:rPr>
                <w:sz w:val="16"/>
                <w:szCs w:val="16"/>
              </w:rPr>
            </w:pPr>
            <w:r w:rsidRPr="00AB2857">
              <w:rPr>
                <w:sz w:val="16"/>
                <w:szCs w:val="16"/>
              </w:rPr>
              <w:t>Паспортные данные</w:t>
            </w:r>
          </w:p>
          <w:p w:rsidR="00892E67" w:rsidRPr="00AB2857" w:rsidRDefault="00892E67" w:rsidP="00124F33">
            <w:pPr>
              <w:ind w:firstLine="15"/>
              <w:jc w:val="both"/>
              <w:rPr>
                <w:sz w:val="16"/>
                <w:szCs w:val="16"/>
              </w:rPr>
            </w:pPr>
            <w:proofErr w:type="spellStart"/>
            <w:r w:rsidRPr="00AB2857">
              <w:rPr>
                <w:sz w:val="16"/>
                <w:szCs w:val="16"/>
              </w:rPr>
              <w:t>Серия__________№</w:t>
            </w:r>
            <w:proofErr w:type="spellEnd"/>
            <w:r w:rsidRPr="00AB2857">
              <w:rPr>
                <w:sz w:val="16"/>
                <w:szCs w:val="16"/>
              </w:rPr>
              <w:t>_____________       выдан «___»__________20____г. _________________________________________________________________</w:t>
            </w:r>
          </w:p>
          <w:p w:rsidR="00892E67" w:rsidRPr="00AB2857" w:rsidRDefault="00892E67" w:rsidP="00124F33">
            <w:pPr>
              <w:ind w:firstLine="15"/>
              <w:jc w:val="both"/>
              <w:rPr>
                <w:sz w:val="16"/>
                <w:szCs w:val="16"/>
              </w:rPr>
            </w:pPr>
          </w:p>
          <w:p w:rsidR="00892E67" w:rsidRPr="00AB2857" w:rsidRDefault="00892E67" w:rsidP="00124F33">
            <w:pPr>
              <w:ind w:firstLine="15"/>
              <w:jc w:val="both"/>
              <w:rPr>
                <w:sz w:val="16"/>
                <w:szCs w:val="16"/>
              </w:rPr>
            </w:pPr>
            <w:r w:rsidRPr="00AB2857">
              <w:rPr>
                <w:sz w:val="16"/>
                <w:szCs w:val="16"/>
              </w:rPr>
              <w:t>Дом</w:t>
            </w:r>
            <w:proofErr w:type="gramStart"/>
            <w:r w:rsidRPr="00AB2857">
              <w:rPr>
                <w:sz w:val="16"/>
                <w:szCs w:val="16"/>
              </w:rPr>
              <w:t>.а</w:t>
            </w:r>
            <w:proofErr w:type="gramEnd"/>
            <w:r w:rsidRPr="00AB2857">
              <w:rPr>
                <w:sz w:val="16"/>
                <w:szCs w:val="16"/>
              </w:rPr>
              <w:t xml:space="preserve">дрес________________________________________________________ </w:t>
            </w:r>
          </w:p>
          <w:p w:rsidR="00892E67" w:rsidRPr="00AB2857" w:rsidRDefault="00892E67" w:rsidP="00124F33">
            <w:pPr>
              <w:ind w:firstLine="15"/>
              <w:jc w:val="both"/>
              <w:rPr>
                <w:sz w:val="16"/>
                <w:szCs w:val="16"/>
              </w:rPr>
            </w:pPr>
          </w:p>
          <w:p w:rsidR="00892E67" w:rsidRPr="00AB2857" w:rsidRDefault="00892E67" w:rsidP="00124F33">
            <w:pPr>
              <w:ind w:firstLine="15"/>
              <w:jc w:val="both"/>
              <w:rPr>
                <w:sz w:val="16"/>
                <w:szCs w:val="16"/>
              </w:rPr>
            </w:pPr>
            <w:r w:rsidRPr="00AB2857">
              <w:rPr>
                <w:sz w:val="16"/>
                <w:szCs w:val="16"/>
              </w:rPr>
              <w:t>тел.______________________________________________________________</w:t>
            </w:r>
          </w:p>
          <w:p w:rsidR="00892E67" w:rsidRPr="00AB2857" w:rsidRDefault="00892E67" w:rsidP="00124F33">
            <w:pPr>
              <w:ind w:firstLine="567"/>
              <w:jc w:val="both"/>
              <w:rPr>
                <w:sz w:val="16"/>
                <w:szCs w:val="16"/>
              </w:rPr>
            </w:pPr>
          </w:p>
          <w:p w:rsidR="00892E67" w:rsidRPr="00AB2857" w:rsidRDefault="00892E67" w:rsidP="00124F33">
            <w:pPr>
              <w:ind w:firstLine="567"/>
              <w:jc w:val="both"/>
              <w:rPr>
                <w:sz w:val="16"/>
                <w:szCs w:val="16"/>
              </w:rPr>
            </w:pPr>
            <w:r w:rsidRPr="00AB2857">
              <w:rPr>
                <w:sz w:val="16"/>
                <w:szCs w:val="16"/>
              </w:rPr>
              <w:t>________________________ /______________________________/</w:t>
            </w:r>
          </w:p>
          <w:p w:rsidR="00892E67" w:rsidRPr="00AB2857" w:rsidRDefault="00892E67" w:rsidP="00124F33">
            <w:pPr>
              <w:ind w:firstLine="567"/>
              <w:jc w:val="both"/>
              <w:rPr>
                <w:sz w:val="16"/>
                <w:szCs w:val="16"/>
              </w:rPr>
            </w:pPr>
            <w:r w:rsidRPr="00AB2857">
              <w:rPr>
                <w:sz w:val="16"/>
                <w:szCs w:val="16"/>
              </w:rPr>
              <w:t xml:space="preserve">                         Подпись</w:t>
            </w:r>
          </w:p>
          <w:p w:rsidR="00892E67" w:rsidRPr="00AB2857" w:rsidRDefault="00892E67" w:rsidP="00124F33">
            <w:pPr>
              <w:ind w:firstLine="567"/>
              <w:jc w:val="both"/>
              <w:rPr>
                <w:sz w:val="16"/>
                <w:szCs w:val="16"/>
              </w:rPr>
            </w:pPr>
          </w:p>
        </w:tc>
      </w:tr>
    </w:tbl>
    <w:p w:rsidR="00892E67" w:rsidRDefault="00892E67" w:rsidP="006D4374">
      <w:pPr>
        <w:ind w:firstLine="567"/>
        <w:jc w:val="both"/>
        <w:rPr>
          <w:sz w:val="16"/>
          <w:szCs w:val="16"/>
        </w:rPr>
      </w:pPr>
    </w:p>
    <w:p w:rsidR="00383716" w:rsidRPr="00E0754F" w:rsidRDefault="00383716" w:rsidP="00383716">
      <w:pPr>
        <w:jc w:val="right"/>
      </w:pPr>
      <w:r w:rsidRPr="00E0754F">
        <w:lastRenderedPageBreak/>
        <w:t>Заведующе</w:t>
      </w:r>
      <w:r>
        <w:t>му</w:t>
      </w:r>
      <w:r w:rsidRPr="00E0754F">
        <w:t xml:space="preserve"> МБДОУ№ 103</w:t>
      </w:r>
    </w:p>
    <w:p w:rsidR="00383716" w:rsidRPr="00E0754F" w:rsidRDefault="00383716" w:rsidP="00383716">
      <w:pPr>
        <w:jc w:val="right"/>
      </w:pPr>
      <w:r w:rsidRPr="00E0754F">
        <w:t>г. Пензы «Ласточка»</w:t>
      </w:r>
    </w:p>
    <w:p w:rsidR="00383716" w:rsidRPr="00E0754F" w:rsidRDefault="00383716" w:rsidP="00383716">
      <w:pPr>
        <w:jc w:val="right"/>
      </w:pPr>
      <w:r w:rsidRPr="00E0754F">
        <w:t>Чернецовой С.В.</w:t>
      </w:r>
    </w:p>
    <w:p w:rsidR="00383716" w:rsidRPr="00E0754F" w:rsidRDefault="00383716" w:rsidP="00383716">
      <w:pPr>
        <w:jc w:val="right"/>
      </w:pPr>
      <w:r w:rsidRPr="00E0754F">
        <w:t>____________________________</w:t>
      </w:r>
      <w:r>
        <w:t>___</w:t>
      </w:r>
    </w:p>
    <w:p w:rsidR="00383716" w:rsidRPr="00E0754F" w:rsidRDefault="00383716" w:rsidP="00383716">
      <w:pPr>
        <w:jc w:val="right"/>
        <w:rPr>
          <w:sz w:val="16"/>
          <w:szCs w:val="16"/>
        </w:rPr>
      </w:pPr>
      <w:r w:rsidRPr="00E0754F">
        <w:rPr>
          <w:sz w:val="16"/>
          <w:szCs w:val="16"/>
        </w:rPr>
        <w:t>Ф.И.О. родителя</w:t>
      </w:r>
      <w:r>
        <w:rPr>
          <w:sz w:val="16"/>
          <w:szCs w:val="16"/>
        </w:rPr>
        <w:t xml:space="preserve"> (законного представителя)</w:t>
      </w:r>
    </w:p>
    <w:p w:rsidR="00383716" w:rsidRPr="00E0754F" w:rsidRDefault="00383716" w:rsidP="00383716">
      <w:pPr>
        <w:jc w:val="right"/>
      </w:pPr>
      <w:r w:rsidRPr="00E0754F">
        <w:t>_________________</w:t>
      </w:r>
      <w:r>
        <w:t>______________</w:t>
      </w:r>
    </w:p>
    <w:p w:rsidR="00383716" w:rsidRPr="00E0754F" w:rsidRDefault="00383716" w:rsidP="00383716">
      <w:pPr>
        <w:jc w:val="right"/>
      </w:pPr>
    </w:p>
    <w:p w:rsidR="00383716" w:rsidRPr="00E0754F" w:rsidRDefault="00383716" w:rsidP="00383716">
      <w:pPr>
        <w:jc w:val="right"/>
      </w:pPr>
    </w:p>
    <w:p w:rsidR="00383716" w:rsidRPr="001837B3" w:rsidRDefault="00383716" w:rsidP="00383716">
      <w:pPr>
        <w:jc w:val="right"/>
      </w:pPr>
    </w:p>
    <w:p w:rsidR="00383716" w:rsidRPr="001837B3" w:rsidRDefault="00383716" w:rsidP="00383716">
      <w:pPr>
        <w:jc w:val="right"/>
      </w:pPr>
    </w:p>
    <w:p w:rsidR="00383716" w:rsidRPr="00AC0D0D" w:rsidRDefault="00383716" w:rsidP="00383716">
      <w:pPr>
        <w:jc w:val="center"/>
        <w:rPr>
          <w:b/>
        </w:rPr>
      </w:pPr>
      <w:r w:rsidRPr="00AC0D0D">
        <w:rPr>
          <w:b/>
        </w:rPr>
        <w:t>ЗАЯВЛЕНИЕ</w:t>
      </w:r>
    </w:p>
    <w:p w:rsidR="00383716" w:rsidRPr="00AC0D0D" w:rsidRDefault="00383716" w:rsidP="00383716">
      <w:pPr>
        <w:jc w:val="center"/>
        <w:rPr>
          <w:b/>
        </w:rPr>
      </w:pPr>
    </w:p>
    <w:p w:rsidR="00383716" w:rsidRDefault="00383716" w:rsidP="00383716">
      <w:pPr>
        <w:jc w:val="center"/>
      </w:pPr>
      <w:r w:rsidRPr="000B0191">
        <w:t>Прошу Вас зачислить моего  ребенка _________</w:t>
      </w:r>
      <w:r>
        <w:t>_______________</w:t>
      </w:r>
      <w:r w:rsidRPr="000B0191">
        <w:t>_______</w:t>
      </w:r>
      <w:r>
        <w:t>_________________,</w:t>
      </w:r>
    </w:p>
    <w:p w:rsidR="00383716" w:rsidRDefault="00383716" w:rsidP="00383716">
      <w:pPr>
        <w:jc w:val="center"/>
      </w:pPr>
    </w:p>
    <w:p w:rsidR="00383716" w:rsidRPr="000B0191" w:rsidRDefault="00383716" w:rsidP="00383716">
      <w:pPr>
        <w:jc w:val="center"/>
      </w:pPr>
      <w:proofErr w:type="gramStart"/>
      <w:r w:rsidRPr="000B0191">
        <w:t>посещающего</w:t>
      </w:r>
      <w:proofErr w:type="gramEnd"/>
      <w:r w:rsidRPr="000B0191">
        <w:t xml:space="preserve"> группу __________________</w:t>
      </w:r>
      <w:r>
        <w:t>________________</w:t>
      </w:r>
      <w:r w:rsidRPr="000B0191">
        <w:t>_________________</w:t>
      </w:r>
      <w:r>
        <w:t>____________</w:t>
      </w:r>
    </w:p>
    <w:p w:rsidR="00383716" w:rsidRDefault="00383716" w:rsidP="00383716">
      <w:r>
        <w:t xml:space="preserve">           </w:t>
      </w:r>
    </w:p>
    <w:p w:rsidR="00383716" w:rsidRDefault="00383716" w:rsidP="00383716">
      <w:r>
        <w:t xml:space="preserve">           </w:t>
      </w:r>
      <w:r w:rsidRPr="001837B3">
        <w:t>в список детей, получающих платную</w:t>
      </w:r>
      <w:r>
        <w:t xml:space="preserve"> (</w:t>
      </w:r>
      <w:proofErr w:type="spellStart"/>
      <w:r>
        <w:t>ые</w:t>
      </w:r>
      <w:proofErr w:type="spellEnd"/>
      <w:r>
        <w:t>)</w:t>
      </w:r>
      <w:r w:rsidRPr="001837B3">
        <w:t xml:space="preserve"> образовательную</w:t>
      </w:r>
      <w:r>
        <w:t xml:space="preserve"> (</w:t>
      </w:r>
      <w:proofErr w:type="spellStart"/>
      <w:r>
        <w:t>ые</w:t>
      </w:r>
      <w:proofErr w:type="spellEnd"/>
      <w:r>
        <w:t>)</w:t>
      </w:r>
      <w:r w:rsidRPr="001837B3">
        <w:t xml:space="preserve"> услугу </w:t>
      </w:r>
      <w:r>
        <w:t>(и) по реализации</w:t>
      </w:r>
    </w:p>
    <w:p w:rsidR="00383716" w:rsidRDefault="00383716" w:rsidP="00383716">
      <w:r>
        <w:t xml:space="preserve">          </w:t>
      </w:r>
    </w:p>
    <w:p w:rsidR="00383716" w:rsidRDefault="00383716" w:rsidP="00383716">
      <w:r>
        <w:t xml:space="preserve">           дополнительной (</w:t>
      </w:r>
      <w:proofErr w:type="spellStart"/>
      <w:r>
        <w:t>ых</w:t>
      </w:r>
      <w:proofErr w:type="spellEnd"/>
      <w:r>
        <w:t>) общеразвивающей (их) программы</w:t>
      </w:r>
      <w:proofErr w:type="gramStart"/>
      <w:r>
        <w:t xml:space="preserve"> (-)</w:t>
      </w:r>
      <w:proofErr w:type="gramEnd"/>
    </w:p>
    <w:p w:rsidR="00383716" w:rsidRDefault="00383716" w:rsidP="00383716">
      <w:pPr>
        <w:jc w:val="center"/>
      </w:pPr>
    </w:p>
    <w:p w:rsidR="00383716" w:rsidRPr="001837B3" w:rsidRDefault="00383716" w:rsidP="00383716">
      <w:pPr>
        <w:jc w:val="center"/>
      </w:pPr>
      <w:r>
        <w:t>_______________</w:t>
      </w:r>
      <w:r w:rsidRPr="001837B3">
        <w:t>_________________________________________________________</w:t>
      </w:r>
      <w:r>
        <w:t>________</w:t>
      </w:r>
      <w:r w:rsidRPr="001837B3">
        <w:t>,</w:t>
      </w:r>
    </w:p>
    <w:p w:rsidR="00383716" w:rsidRPr="00E0754F" w:rsidRDefault="00383716" w:rsidP="00383716">
      <w:pPr>
        <w:jc w:val="center"/>
        <w:rPr>
          <w:sz w:val="16"/>
          <w:szCs w:val="16"/>
        </w:rPr>
      </w:pPr>
      <w:r w:rsidRPr="00E0754F">
        <w:rPr>
          <w:sz w:val="16"/>
          <w:szCs w:val="16"/>
        </w:rPr>
        <w:t xml:space="preserve">(указать название </w:t>
      </w:r>
      <w:r>
        <w:rPr>
          <w:sz w:val="16"/>
          <w:szCs w:val="16"/>
        </w:rPr>
        <w:t>программы</w:t>
      </w:r>
      <w:r w:rsidRPr="00E0754F">
        <w:rPr>
          <w:sz w:val="16"/>
          <w:szCs w:val="16"/>
        </w:rPr>
        <w:t>)</w:t>
      </w:r>
    </w:p>
    <w:p w:rsidR="00383716" w:rsidRDefault="00383716" w:rsidP="00383716">
      <w:pPr>
        <w:jc w:val="center"/>
        <w:rPr>
          <w:sz w:val="20"/>
          <w:szCs w:val="20"/>
        </w:rPr>
      </w:pPr>
      <w:r>
        <w:rPr>
          <w:sz w:val="20"/>
          <w:szCs w:val="20"/>
        </w:rPr>
        <w:t>__________</w:t>
      </w:r>
      <w:r w:rsidRPr="00AC0D0D">
        <w:rPr>
          <w:sz w:val="20"/>
          <w:szCs w:val="20"/>
        </w:rPr>
        <w:t>_______________________________________________________________________________</w:t>
      </w:r>
    </w:p>
    <w:p w:rsidR="00383716" w:rsidRDefault="00383716" w:rsidP="00383716">
      <w:pPr>
        <w:jc w:val="center"/>
        <w:rPr>
          <w:sz w:val="20"/>
          <w:szCs w:val="20"/>
        </w:rPr>
      </w:pPr>
    </w:p>
    <w:p w:rsidR="00383716" w:rsidRPr="00AC0D0D" w:rsidRDefault="00383716" w:rsidP="00383716">
      <w:pPr>
        <w:jc w:val="center"/>
        <w:rPr>
          <w:sz w:val="20"/>
          <w:szCs w:val="20"/>
        </w:rPr>
      </w:pPr>
      <w:r>
        <w:rPr>
          <w:sz w:val="20"/>
          <w:szCs w:val="20"/>
        </w:rPr>
        <w:t>__________________________________________________________________________________________</w:t>
      </w:r>
      <w:r w:rsidRPr="00AC0D0D">
        <w:rPr>
          <w:sz w:val="20"/>
          <w:szCs w:val="20"/>
        </w:rPr>
        <w:t>.</w:t>
      </w:r>
    </w:p>
    <w:p w:rsidR="00383716" w:rsidRPr="00AC0D0D" w:rsidRDefault="00383716" w:rsidP="00383716">
      <w:pPr>
        <w:jc w:val="center"/>
        <w:rPr>
          <w:sz w:val="20"/>
          <w:szCs w:val="20"/>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28"/>
          <w:szCs w:val="28"/>
        </w:rPr>
      </w:pPr>
      <w:r w:rsidRPr="00AC0D0D">
        <w:rPr>
          <w:sz w:val="28"/>
          <w:szCs w:val="28"/>
        </w:rPr>
        <w:t>«___» _________20</w:t>
      </w:r>
      <w:r>
        <w:rPr>
          <w:sz w:val="28"/>
          <w:szCs w:val="28"/>
        </w:rPr>
        <w:t>2</w:t>
      </w:r>
      <w:r w:rsidRPr="00AC0D0D">
        <w:rPr>
          <w:sz w:val="28"/>
          <w:szCs w:val="28"/>
        </w:rPr>
        <w:t xml:space="preserve">      г.                              ____________________</w:t>
      </w:r>
    </w:p>
    <w:p w:rsidR="00383716" w:rsidRPr="00AC0D0D" w:rsidRDefault="00383716" w:rsidP="00383716">
      <w:pPr>
        <w:shd w:val="clear" w:color="auto" w:fill="FFFFFF"/>
        <w:autoSpaceDE w:val="0"/>
        <w:autoSpaceDN w:val="0"/>
        <w:adjustRightInd w:val="0"/>
        <w:jc w:val="center"/>
        <w:rPr>
          <w:sz w:val="16"/>
          <w:szCs w:val="16"/>
        </w:rPr>
      </w:pPr>
      <w:r>
        <w:rPr>
          <w:sz w:val="16"/>
          <w:szCs w:val="16"/>
        </w:rPr>
        <w:t xml:space="preserve">                                                                                                                  </w:t>
      </w:r>
      <w:r w:rsidRPr="00AC0D0D">
        <w:rPr>
          <w:sz w:val="16"/>
          <w:szCs w:val="16"/>
        </w:rPr>
        <w:t>Подпись</w:t>
      </w:r>
    </w:p>
    <w:p w:rsidR="00383716" w:rsidRPr="00AC0D0D" w:rsidRDefault="00383716" w:rsidP="00383716">
      <w:pPr>
        <w:shd w:val="clear" w:color="auto" w:fill="FFFFFF"/>
        <w:autoSpaceDE w:val="0"/>
        <w:autoSpaceDN w:val="0"/>
        <w:adjustRightInd w:val="0"/>
        <w:jc w:val="center"/>
        <w:rPr>
          <w:sz w:val="16"/>
          <w:szCs w:val="16"/>
        </w:rPr>
      </w:pPr>
    </w:p>
    <w:p w:rsidR="00383716" w:rsidRPr="00AC0D0D" w:rsidRDefault="00383716" w:rsidP="00383716">
      <w:pPr>
        <w:shd w:val="clear" w:color="auto" w:fill="FFFFFF"/>
        <w:autoSpaceDE w:val="0"/>
        <w:autoSpaceDN w:val="0"/>
        <w:adjustRightInd w:val="0"/>
        <w:jc w:val="center"/>
        <w:rPr>
          <w:sz w:val="28"/>
          <w:szCs w:val="28"/>
        </w:rPr>
      </w:pPr>
    </w:p>
    <w:p w:rsidR="00383716" w:rsidRPr="00AB2857" w:rsidRDefault="00383716" w:rsidP="00383716">
      <w:pPr>
        <w:jc w:val="right"/>
        <w:rPr>
          <w:sz w:val="16"/>
          <w:szCs w:val="16"/>
        </w:rPr>
      </w:pPr>
    </w:p>
    <w:sectPr w:rsidR="00383716" w:rsidRPr="00AB2857" w:rsidSect="006D4374">
      <w:pgSz w:w="11906" w:h="16838"/>
      <w:pgMar w:top="426" w:right="386" w:bottom="357" w:left="426" w:header="28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FA8"/>
    <w:multiLevelType w:val="multilevel"/>
    <w:tmpl w:val="C64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A87010"/>
    <w:multiLevelType w:val="multilevel"/>
    <w:tmpl w:val="E5A47B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BF9750F"/>
    <w:multiLevelType w:val="hybridMultilevel"/>
    <w:tmpl w:val="BF4AF626"/>
    <w:lvl w:ilvl="0" w:tplc="06F2C6AA">
      <w:start w:val="1"/>
      <w:numFmt w:val="decimal"/>
      <w:lvlText w:val="%1.1."/>
      <w:lvlJc w:val="left"/>
      <w:pPr>
        <w:ind w:left="942" w:hanging="360"/>
      </w:pPr>
      <w:rPr>
        <w:rFonts w:hint="default"/>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
    <w:nsid w:val="46394C5B"/>
    <w:multiLevelType w:val="multilevel"/>
    <w:tmpl w:val="895C15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5C557EAC"/>
    <w:multiLevelType w:val="multilevel"/>
    <w:tmpl w:val="A510EF8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66C15815"/>
    <w:multiLevelType w:val="multilevel"/>
    <w:tmpl w:val="C64492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1F2ACC"/>
    <w:multiLevelType w:val="multilevel"/>
    <w:tmpl w:val="127090C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 w:numId="8">
    <w:abstractNumId w:val="6"/>
    <w:lvlOverride w:ilvl="0">
      <w:lvl w:ilvl="0">
        <w:start w:val="3"/>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4AA0"/>
    <w:rsid w:val="00097C40"/>
    <w:rsid w:val="000D3127"/>
    <w:rsid w:val="00110AA8"/>
    <w:rsid w:val="001339FA"/>
    <w:rsid w:val="00205C39"/>
    <w:rsid w:val="00383716"/>
    <w:rsid w:val="003F5C91"/>
    <w:rsid w:val="004309A7"/>
    <w:rsid w:val="004775FA"/>
    <w:rsid w:val="006B7265"/>
    <w:rsid w:val="006D4374"/>
    <w:rsid w:val="00892E67"/>
    <w:rsid w:val="008D24CC"/>
    <w:rsid w:val="009860C2"/>
    <w:rsid w:val="009C1431"/>
    <w:rsid w:val="00A153BD"/>
    <w:rsid w:val="00A21F18"/>
    <w:rsid w:val="00BD2229"/>
    <w:rsid w:val="00E93DAB"/>
    <w:rsid w:val="00ED4AA0"/>
    <w:rsid w:val="00F54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A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192FC3D6B5DC039EA0C5B5EF445CB37F6DF4AFF4F4E262301D374B9Ay130M" TargetMode="External"/><Relationship Id="rId5" Type="http://schemas.openxmlformats.org/officeDocument/2006/relationships/hyperlink" Target="consultantplus://offline/ref=E2192FC3D6B5DC039EA0C5B5EF445CB37F6DF4A1F7F2E262301D374B9Ay130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cp:revision>
  <cp:lastPrinted>2024-08-26T14:24:00Z</cp:lastPrinted>
  <dcterms:created xsi:type="dcterms:W3CDTF">2021-02-26T14:24:00Z</dcterms:created>
  <dcterms:modified xsi:type="dcterms:W3CDTF">2024-09-19T08:23:00Z</dcterms:modified>
</cp:coreProperties>
</file>